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A2" w:rsidRDefault="00A148A2"/>
    <w:tbl>
      <w:tblPr>
        <w:tblW w:w="960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77" w:type="dxa"/>
        </w:tblCellMar>
        <w:tblLook w:val="04A0"/>
      </w:tblPr>
      <w:tblGrid>
        <w:gridCol w:w="9607"/>
      </w:tblGrid>
      <w:tr w:rsidR="00A148A2">
        <w:trPr>
          <w:trHeight w:val="835"/>
          <w:jc w:val="center"/>
        </w:trPr>
        <w:tc>
          <w:tcPr>
            <w:tcW w:w="9607" w:type="dxa"/>
            <w:tcBorders>
              <w:top w:val="single" w:sz="12" w:space="0" w:color="000001"/>
              <w:left w:val="single" w:sz="12" w:space="0" w:color="000001"/>
              <w:bottom w:val="single" w:sz="12" w:space="0" w:color="000001"/>
              <w:right w:val="single" w:sz="12" w:space="0" w:color="000001"/>
            </w:tcBorders>
            <w:shd w:val="clear" w:color="auto" w:fill="auto"/>
            <w:tcMar>
              <w:left w:w="77" w:type="dxa"/>
            </w:tcMar>
            <w:vAlign w:val="center"/>
          </w:tcPr>
          <w:p w:rsidR="00A148A2" w:rsidRDefault="00F62D57">
            <w:pPr>
              <w:pStyle w:val="En-tte"/>
              <w:spacing w:before="120"/>
              <w:jc w:val="center"/>
              <w:rPr>
                <w:rFonts w:ascii="Arial" w:hAnsi="Arial" w:cs="Arial"/>
                <w:b/>
                <w:i/>
                <w:color w:val="4F81BD"/>
                <w:shd w:val="clear" w:color="auto" w:fill="FFFF00"/>
              </w:rPr>
            </w:pPr>
            <w:r>
              <w:rPr>
                <w:rFonts w:ascii="Arial" w:hAnsi="Arial" w:cs="Arial"/>
                <w:b/>
              </w:rPr>
              <w:t xml:space="preserve">AVENANT AU CONTRAT D’ACHAT DE L’ENERGIE ELECTRIQUE PRODUITE PAR UNE INSTALLATION DE TYPE </w:t>
            </w:r>
            <w:r w:rsidR="0003162F">
              <w:rPr>
                <w:rFonts w:ascii="Arial" w:hAnsi="Arial" w:cs="Arial"/>
                <w:b/>
                <w:i/>
                <w:color w:val="4F81BD"/>
                <w:shd w:val="clear" w:color="auto" w:fill="FFFF00"/>
              </w:rPr>
              <w:t>HYDRAULIQUE</w:t>
            </w:r>
          </w:p>
          <w:p w:rsidR="00A148A2" w:rsidRDefault="00992B6F">
            <w:pPr>
              <w:pStyle w:val="En-tte"/>
              <w:jc w:val="center"/>
              <w:rPr>
                <w:rFonts w:ascii="Arial" w:hAnsi="Arial" w:cs="Arial"/>
                <w:b/>
                <w:i/>
                <w:color w:val="4F81BD"/>
                <w:lang w:val="en-US"/>
              </w:rPr>
            </w:pPr>
            <w:r>
              <w:rPr>
                <w:rFonts w:ascii="Arial" w:hAnsi="Arial" w:cs="Arial"/>
                <w:b/>
                <w:i/>
                <w:color w:val="4F81BD"/>
                <w:shd w:val="clear" w:color="auto" w:fill="FFFF00"/>
                <w:lang w:val="en-US"/>
              </w:rPr>
              <w:t xml:space="preserve">TYPE CONTRAT </w:t>
            </w:r>
            <w:r w:rsidR="0003162F">
              <w:rPr>
                <w:rFonts w:ascii="Arial" w:hAnsi="Arial" w:cs="Arial"/>
                <w:b/>
                <w:i/>
                <w:color w:val="4F81BD"/>
                <w:shd w:val="clear" w:color="auto" w:fill="FFFF00"/>
                <w:lang w:val="en-US"/>
              </w:rPr>
              <w:t>H07</w:t>
            </w:r>
            <w:r w:rsidR="00141253">
              <w:rPr>
                <w:rFonts w:ascii="Arial" w:hAnsi="Arial" w:cs="Arial"/>
                <w:b/>
                <w:i/>
                <w:color w:val="4F81BD"/>
                <w:shd w:val="clear" w:color="auto" w:fill="FFFF00"/>
                <w:lang w:val="en-US"/>
              </w:rPr>
              <w:t>, H01, HR97</w:t>
            </w:r>
          </w:p>
          <w:p w:rsidR="00A148A2" w:rsidRDefault="00F62D57">
            <w:pPr>
              <w:pStyle w:val="En-tte"/>
              <w:rPr>
                <w:rFonts w:ascii="Arial" w:hAnsi="Arial" w:cs="Arial"/>
                <w:sz w:val="16"/>
                <w:szCs w:val="16"/>
              </w:rPr>
            </w:pPr>
            <w:r>
              <w:rPr>
                <w:rFonts w:ascii="Arial" w:hAnsi="Arial" w:cs="Arial"/>
                <w:sz w:val="16"/>
                <w:szCs w:val="16"/>
              </w:rPr>
              <w:t>Version 1</w:t>
            </w:r>
          </w:p>
        </w:tc>
      </w:tr>
    </w:tbl>
    <w:p w:rsidR="00A148A2" w:rsidRDefault="00A148A2">
      <w:pPr>
        <w:pStyle w:val="En-tte"/>
        <w:rPr>
          <w:rFonts w:ascii="Arial" w:hAnsi="Arial" w:cs="Arial"/>
        </w:rPr>
      </w:pPr>
    </w:p>
    <w:p w:rsidR="00A148A2" w:rsidRDefault="00F62D57">
      <w:pPr>
        <w:jc w:val="center"/>
        <w:rPr>
          <w:rFonts w:ascii="Arial" w:hAnsi="Arial"/>
          <w:b/>
          <w:color w:val="000000"/>
          <w:sz w:val="18"/>
          <w:szCs w:val="18"/>
        </w:rPr>
      </w:pPr>
      <w:r>
        <w:rPr>
          <w:rFonts w:ascii="Arial" w:hAnsi="Arial"/>
          <w:b/>
          <w:color w:val="000000"/>
          <w:sz w:val="18"/>
          <w:szCs w:val="18"/>
        </w:rPr>
        <w:t>AVENANT N°</w:t>
      </w:r>
      <w:r>
        <w:rPr>
          <w:rFonts w:ascii="Arial" w:hAnsi="Arial"/>
          <w:b/>
          <w:color w:val="000000"/>
          <w:sz w:val="18"/>
          <w:szCs w:val="18"/>
          <w:shd w:val="clear" w:color="auto" w:fill="C0C0C0"/>
        </w:rPr>
        <w:t>.…..</w:t>
      </w:r>
      <w:r>
        <w:rPr>
          <w:rFonts w:ascii="Arial" w:hAnsi="Arial"/>
          <w:b/>
          <w:color w:val="000000"/>
          <w:sz w:val="18"/>
          <w:szCs w:val="18"/>
        </w:rPr>
        <w:t xml:space="preserve"> </w:t>
      </w:r>
      <w:proofErr w:type="gramStart"/>
      <w:r>
        <w:rPr>
          <w:rFonts w:ascii="Arial" w:hAnsi="Arial"/>
          <w:b/>
          <w:color w:val="000000"/>
          <w:sz w:val="18"/>
          <w:szCs w:val="18"/>
        </w:rPr>
        <w:t>au</w:t>
      </w:r>
      <w:proofErr w:type="gramEnd"/>
      <w:r>
        <w:rPr>
          <w:rFonts w:ascii="Arial" w:hAnsi="Arial"/>
          <w:b/>
          <w:color w:val="000000"/>
          <w:sz w:val="18"/>
          <w:szCs w:val="18"/>
        </w:rPr>
        <w:t xml:space="preserve"> Contrat n° </w:t>
      </w:r>
      <w:r>
        <w:rPr>
          <w:rFonts w:ascii="Arial" w:hAnsi="Arial"/>
          <w:b/>
          <w:color w:val="000000"/>
          <w:sz w:val="18"/>
          <w:szCs w:val="18"/>
          <w:shd w:val="clear" w:color="auto" w:fill="C0C0C0"/>
        </w:rPr>
        <w:t>…………….</w:t>
      </w:r>
      <w:r>
        <w:rPr>
          <w:rFonts w:ascii="Arial" w:hAnsi="Arial"/>
          <w:b/>
          <w:color w:val="000000"/>
          <w:sz w:val="18"/>
          <w:szCs w:val="18"/>
        </w:rPr>
        <w:t xml:space="preserve"> du </w:t>
      </w:r>
      <w:r>
        <w:rPr>
          <w:rFonts w:ascii="Arial" w:hAnsi="Arial"/>
          <w:b/>
          <w:color w:val="000000"/>
          <w:sz w:val="18"/>
          <w:szCs w:val="18"/>
          <w:shd w:val="clear" w:color="auto" w:fill="C0C0C0"/>
        </w:rPr>
        <w:t>………</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 </w:t>
      </w:r>
      <w:r>
        <w:rPr>
          <w:rFonts w:ascii="Arial" w:hAnsi="Arial"/>
          <w:b/>
          <w:color w:val="000000"/>
          <w:sz w:val="18"/>
          <w:szCs w:val="18"/>
          <w:shd w:val="clear" w:color="auto" w:fill="C0C0C0"/>
        </w:rPr>
        <w:t>Nom de l’installation</w:t>
      </w:r>
      <w:r>
        <w:rPr>
          <w:rFonts w:ascii="Arial" w:hAnsi="Arial"/>
          <w:b/>
          <w:color w:val="000000"/>
          <w:sz w:val="18"/>
          <w:szCs w:val="18"/>
        </w:rPr>
        <w:t> »</w:t>
      </w:r>
    </w:p>
    <w:p w:rsidR="00A148A2" w:rsidRDefault="00F62D57">
      <w:pPr>
        <w:spacing w:before="120" w:after="120"/>
        <w:jc w:val="center"/>
        <w:rPr>
          <w:rFonts w:ascii="Arial" w:hAnsi="Arial"/>
          <w:b/>
          <w:color w:val="000000"/>
          <w:sz w:val="18"/>
          <w:szCs w:val="18"/>
        </w:rPr>
      </w:pPr>
      <w:proofErr w:type="gramStart"/>
      <w:r>
        <w:rPr>
          <w:rFonts w:ascii="Arial" w:hAnsi="Arial"/>
          <w:b/>
          <w:color w:val="000000"/>
          <w:sz w:val="18"/>
          <w:szCs w:val="18"/>
        </w:rPr>
        <w:t>ci-après</w:t>
      </w:r>
      <w:proofErr w:type="gramEnd"/>
      <w:r>
        <w:rPr>
          <w:rFonts w:ascii="Arial" w:hAnsi="Arial"/>
          <w:b/>
          <w:color w:val="000000"/>
          <w:sz w:val="18"/>
          <w:szCs w:val="18"/>
        </w:rPr>
        <w:t xml:space="preserve"> « le Contrat »</w:t>
      </w:r>
    </w:p>
    <w:tbl>
      <w:tblPr>
        <w:tblW w:w="9639" w:type="dxa"/>
        <w:tblInd w:w="7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68" w:type="dxa"/>
        </w:tblCellMar>
        <w:tblLook w:val="04A0"/>
      </w:tblPr>
      <w:tblGrid>
        <w:gridCol w:w="9639"/>
      </w:tblGrid>
      <w:tr w:rsidR="00A148A2">
        <w:trPr>
          <w:trHeight w:val="2891"/>
        </w:trPr>
        <w:tc>
          <w:tcPr>
            <w:tcW w:w="9639" w:type="dxa"/>
            <w:tcBorders>
              <w:top w:val="single" w:sz="12" w:space="0" w:color="000001"/>
              <w:left w:val="single" w:sz="12" w:space="0" w:color="000001"/>
              <w:bottom w:val="single" w:sz="12" w:space="0" w:color="000001"/>
              <w:right w:val="single" w:sz="12" w:space="0" w:color="000001"/>
            </w:tcBorders>
            <w:shd w:val="clear" w:color="auto" w:fill="auto"/>
            <w:tcMar>
              <w:left w:w="68" w:type="dxa"/>
            </w:tcMar>
            <w:vAlign w:val="center"/>
          </w:tcPr>
          <w:p w:rsidR="00A148A2" w:rsidRDefault="00F62D57">
            <w:pPr>
              <w:spacing w:after="120"/>
              <w:rPr>
                <w:rFonts w:ascii="Arial" w:hAnsi="Arial" w:cs="Arial"/>
                <w:sz w:val="18"/>
                <w:szCs w:val="18"/>
              </w:rPr>
            </w:pPr>
            <w:r>
              <w:rPr>
                <w:rFonts w:ascii="Arial" w:hAnsi="Arial" w:cs="Arial"/>
                <w:sz w:val="18"/>
                <w:szCs w:val="18"/>
              </w:rPr>
              <w:t xml:space="preserve">Entre </w:t>
            </w:r>
          </w:p>
          <w:p w:rsidR="00A148A2" w:rsidRDefault="00F62D57">
            <w:pPr>
              <w:rPr>
                <w:rFonts w:ascii="Arial" w:hAnsi="Arial" w:cs="Arial"/>
                <w:sz w:val="18"/>
                <w:szCs w:val="18"/>
              </w:rPr>
            </w:pPr>
            <w:r>
              <w:rPr>
                <w:rFonts w:ascii="Arial" w:hAnsi="Arial" w:cs="Arial"/>
                <w:b/>
                <w:sz w:val="18"/>
                <w:szCs w:val="18"/>
                <w:shd w:val="clear" w:color="auto" w:fill="C0C0C0"/>
              </w:rPr>
              <w:t xml:space="preserve">………………………………… </w:t>
            </w:r>
            <w:r w:rsidR="001A1850">
              <w:rPr>
                <w:rFonts w:ascii="Arial" w:hAnsi="Arial" w:cs="Arial"/>
                <w:b/>
                <w:i/>
                <w:color w:val="0070C0"/>
                <w:sz w:val="18"/>
                <w:szCs w:val="18"/>
              </w:rPr>
              <w:t xml:space="preserve"> (</w:t>
            </w:r>
            <w:r>
              <w:rPr>
                <w:rFonts w:ascii="Arial" w:hAnsi="Arial" w:cs="Arial"/>
                <w:b/>
                <w:i/>
                <w:color w:val="0070C0"/>
                <w:sz w:val="18"/>
                <w:szCs w:val="18"/>
              </w:rPr>
              <w:t>Nom du détenteur de contrat : EDF ou Entreprise Locale de distribution)</w:t>
            </w:r>
            <w:r>
              <w:rPr>
                <w:rFonts w:ascii="Arial" w:hAnsi="Arial" w:cs="Arial"/>
                <w:b/>
                <w:i/>
                <w:sz w:val="18"/>
                <w:szCs w:val="18"/>
              </w:rPr>
              <w:t>,</w:t>
            </w:r>
            <w:r>
              <w:rPr>
                <w:rFonts w:ascii="Arial" w:hAnsi="Arial" w:cs="Arial"/>
                <w:sz w:val="18"/>
                <w:szCs w:val="18"/>
              </w:rPr>
              <w:t xml:space="preserve"> </w:t>
            </w:r>
          </w:p>
          <w:p w:rsidR="00A148A2" w:rsidRDefault="00F62D57">
            <w:pPr>
              <w:rPr>
                <w:rFonts w:ascii="Arial" w:hAnsi="Arial" w:cs="Arial"/>
                <w:sz w:val="18"/>
                <w:szCs w:val="18"/>
              </w:rPr>
            </w:pPr>
            <w:r>
              <w:rPr>
                <w:rFonts w:ascii="Arial" w:hAnsi="Arial" w:cs="Arial"/>
                <w:sz w:val="18"/>
                <w:szCs w:val="18"/>
              </w:rPr>
              <w:t xml:space="preserve">ci-après </w:t>
            </w:r>
            <w:proofErr w:type="gramStart"/>
            <w:r>
              <w:rPr>
                <w:rFonts w:ascii="Arial" w:hAnsi="Arial" w:cs="Arial"/>
                <w:sz w:val="18"/>
                <w:szCs w:val="18"/>
              </w:rPr>
              <w:t>dénommé</w:t>
            </w:r>
            <w:proofErr w:type="gramEnd"/>
            <w:r>
              <w:rPr>
                <w:rFonts w:ascii="Arial" w:hAnsi="Arial" w:cs="Arial"/>
                <w:sz w:val="18"/>
                <w:szCs w:val="18"/>
              </w:rPr>
              <w:t xml:space="preserve"> </w:t>
            </w:r>
            <w:r>
              <w:rPr>
                <w:rFonts w:ascii="Arial" w:hAnsi="Arial" w:cs="Arial"/>
                <w:b/>
                <w:sz w:val="18"/>
                <w:szCs w:val="18"/>
              </w:rPr>
              <w:t>« L’Acheteur »</w:t>
            </w:r>
          </w:p>
          <w:p w:rsidR="00A148A2" w:rsidRDefault="00F62D57">
            <w:pPr>
              <w:rPr>
                <w:rFonts w:ascii="Arial" w:hAnsi="Arial" w:cs="Arial"/>
                <w:sz w:val="18"/>
                <w:szCs w:val="18"/>
              </w:rPr>
            </w:pPr>
            <w:r>
              <w:rPr>
                <w:rFonts w:ascii="Arial" w:hAnsi="Arial" w:cs="Arial"/>
                <w:sz w:val="18"/>
                <w:szCs w:val="18"/>
              </w:rPr>
              <w:t>Et</w:t>
            </w:r>
          </w:p>
          <w:p w:rsidR="00A148A2" w:rsidRDefault="00F62D57">
            <w:pPr>
              <w:spacing w:before="120"/>
              <w:jc w:val="both"/>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w:t>
            </w:r>
            <w:bookmarkStart w:id="0" w:name="__DdeLink__826_413822622"/>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bookmarkEnd w:id="0"/>
            <w:proofErr w:type="gramEnd"/>
            <w:r>
              <w:rPr>
                <w:rFonts w:ascii="Arial" w:hAnsi="Arial" w:cs="Arial"/>
                <w:sz w:val="18"/>
                <w:szCs w:val="18"/>
              </w:rPr>
              <w:br/>
              <w:t>ci-après dénommé « </w:t>
            </w:r>
            <w:r>
              <w:rPr>
                <w:rFonts w:ascii="Arial" w:hAnsi="Arial" w:cs="Arial"/>
                <w:b/>
                <w:sz w:val="18"/>
                <w:szCs w:val="18"/>
              </w:rPr>
              <w:t xml:space="preserve">L’Organisme Agréé </w:t>
            </w:r>
            <w:r>
              <w:rPr>
                <w:rFonts w:ascii="Arial" w:hAnsi="Arial" w:cs="Arial"/>
                <w:sz w:val="18"/>
                <w:szCs w:val="18"/>
              </w:rPr>
              <w:t xml:space="preserve">» </w:t>
            </w:r>
          </w:p>
          <w:p w:rsidR="00A148A2" w:rsidRDefault="00A148A2">
            <w:pPr>
              <w:rPr>
                <w:rFonts w:ascii="Arial" w:hAnsi="Arial" w:cs="Arial"/>
                <w:sz w:val="18"/>
                <w:szCs w:val="18"/>
              </w:rPr>
            </w:pP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spacing w:after="120"/>
              <w:rPr>
                <w:rFonts w:ascii="Arial" w:hAnsi="Arial" w:cs="Arial"/>
                <w:sz w:val="18"/>
                <w:szCs w:val="18"/>
              </w:rPr>
            </w:pPr>
            <w:r>
              <w:rPr>
                <w:rFonts w:ascii="Arial" w:hAnsi="Arial" w:cs="Arial"/>
                <w:i/>
                <w:sz w:val="18"/>
                <w:szCs w:val="18"/>
              </w:rPr>
              <w:t>OU</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tc>
      </w:tr>
    </w:tbl>
    <w:p w:rsidR="00A148A2" w:rsidRDefault="00F62D57">
      <w:pPr>
        <w:pStyle w:val="Titre1"/>
      </w:pPr>
      <w:r>
        <w:t>Exposé des motifs</w:t>
      </w:r>
    </w:p>
    <w:p w:rsidR="00A148A2" w:rsidRDefault="00A148A2">
      <w:pPr>
        <w:rPr>
          <w:sz w:val="18"/>
          <w:szCs w:val="18"/>
        </w:rPr>
      </w:pPr>
    </w:p>
    <w:p w:rsidR="00A148A2" w:rsidRDefault="00F62D57">
      <w:pPr>
        <w:jc w:val="both"/>
      </w:pPr>
      <w:r>
        <w:rPr>
          <w:rFonts w:ascii="Arial" w:hAnsi="Arial" w:cs="Arial"/>
          <w:sz w:val="18"/>
          <w:szCs w:val="18"/>
        </w:rPr>
        <w:t>L’article L. 314-6-1 du code de l’énergie prévoit que des organismes agréés par le ministre chargé de l’énergie peuvent, lorsqu'un producteur en fait la demande après la signature d'un contrat d'achat conclu en application de l'article L. 314-1 et du 1° de l'article L. 311-12 avec Electricité de France ou une entreprise locale de distribution, se voir céder le contrat. La même disposition précise que cette cession est définitive et n'emporte aucune modification des droits et obligations des parties.</w:t>
      </w:r>
    </w:p>
    <w:p w:rsidR="00A148A2" w:rsidRDefault="00A148A2">
      <w:pPr>
        <w:rPr>
          <w:sz w:val="18"/>
          <w:szCs w:val="18"/>
        </w:rPr>
      </w:pPr>
    </w:p>
    <w:p w:rsidR="00A148A2" w:rsidRDefault="00F62D57">
      <w:pPr>
        <w:jc w:val="both"/>
        <w:rPr>
          <w:sz w:val="18"/>
          <w:szCs w:val="18"/>
        </w:rPr>
      </w:pPr>
      <w:r>
        <w:rPr>
          <w:rFonts w:ascii="Arial" w:hAnsi="Arial" w:cs="Arial"/>
          <w:sz w:val="18"/>
          <w:szCs w:val="18"/>
        </w:rPr>
        <w:t>Les articles R. 314-52-7 et suivants du même code précisent les modalités de la cession du contrat et du remboursement des frais de signature et de gestion du contrat d’achat cédé.</w:t>
      </w:r>
    </w:p>
    <w:p w:rsidR="00A148A2" w:rsidRDefault="00A148A2">
      <w:pPr>
        <w:rPr>
          <w:sz w:val="18"/>
          <w:szCs w:val="18"/>
        </w:rPr>
      </w:pPr>
    </w:p>
    <w:p w:rsidR="00A148A2" w:rsidRDefault="00F62D57">
      <w:pPr>
        <w:spacing w:after="120"/>
        <w:jc w:val="both"/>
        <w:rPr>
          <w:rFonts w:ascii="Arial" w:hAnsi="Arial" w:cs="Arial"/>
          <w:b/>
          <w:bCs/>
          <w:sz w:val="18"/>
          <w:szCs w:val="18"/>
        </w:rPr>
      </w:pPr>
      <w:r>
        <w:rPr>
          <w:rFonts w:ascii="Arial" w:hAnsi="Arial" w:cs="Arial"/>
          <w:bCs/>
          <w:color w:val="0070C0"/>
          <w:sz w:val="18"/>
          <w:szCs w:val="18"/>
          <w:shd w:val="clear" w:color="auto" w:fill="C0C0C0"/>
        </w:rPr>
        <w:t xml:space="preserve">Au cas d’espèce, </w:t>
      </w:r>
      <w:r>
        <w:rPr>
          <w:rFonts w:ascii="Arial" w:hAnsi="Arial" w:cs="Arial"/>
          <w:b/>
          <w:bCs/>
          <w:i/>
          <w:color w:val="0070C0"/>
          <w:sz w:val="18"/>
          <w:szCs w:val="18"/>
          <w:shd w:val="clear" w:color="auto" w:fill="C0C0C0"/>
        </w:rPr>
        <w:t>le Producteur</w:t>
      </w:r>
      <w:r>
        <w:rPr>
          <w:rFonts w:ascii="Arial" w:hAnsi="Arial" w:cs="Arial"/>
          <w:b/>
          <w:bCs/>
          <w:i/>
          <w:color w:val="0070C0"/>
        </w:rPr>
        <w:t xml:space="preserve"> </w:t>
      </w:r>
      <w:r>
        <w:rPr>
          <w:rFonts w:ascii="Arial" w:hAnsi="Arial" w:cs="Arial"/>
          <w:b/>
          <w:bCs/>
          <w:sz w:val="18"/>
          <w:szCs w:val="18"/>
        </w:rPr>
        <w:t>et l’Acheteur ont signé le contrat cité en référence (ci-après « le Contrat ») pour l’achat d’énergie électrique produite par l’installation, objet dudit Contrat.</w:t>
      </w:r>
    </w:p>
    <w:p w:rsidR="00A148A2" w:rsidRDefault="00F62D57">
      <w:pPr>
        <w:spacing w:after="120"/>
        <w:jc w:val="both"/>
        <w:rPr>
          <w:rFonts w:ascii="Arial" w:hAnsi="Arial" w:cs="Arial"/>
          <w:b/>
          <w:sz w:val="18"/>
          <w:szCs w:val="18"/>
        </w:rPr>
      </w:pPr>
      <w:r>
        <w:rPr>
          <w:rFonts w:ascii="Arial" w:hAnsi="Arial" w:cs="Arial"/>
          <w:b/>
          <w:sz w:val="18"/>
          <w:szCs w:val="18"/>
        </w:rPr>
        <w:t xml:space="preserve">Par courrier en date du </w:t>
      </w:r>
      <w:proofErr w:type="gramStart"/>
      <w:r>
        <w:rPr>
          <w:rFonts w:ascii="Arial" w:hAnsi="Arial" w:cs="Arial"/>
          <w:b/>
          <w:sz w:val="18"/>
          <w:szCs w:val="18"/>
          <w:shd w:val="clear" w:color="auto" w:fill="C0C0C0"/>
        </w:rPr>
        <w:t>………………….</w:t>
      </w:r>
      <w:r>
        <w:rPr>
          <w:rFonts w:ascii="Arial" w:hAnsi="Arial" w:cs="Arial"/>
          <w:b/>
          <w:sz w:val="18"/>
          <w:szCs w:val="18"/>
        </w:rPr>
        <w:t>,</w:t>
      </w:r>
      <w:proofErr w:type="gramEnd"/>
      <w:r>
        <w:rPr>
          <w:rFonts w:ascii="Arial" w:hAnsi="Arial" w:cs="Arial"/>
          <w:b/>
          <w:sz w:val="18"/>
          <w:szCs w:val="18"/>
        </w:rPr>
        <w:t xml:space="preserve"> le Producteur a informé l’Acheteur de son souhait que son Contrat soit transféré à </w:t>
      </w: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shd w:val="clear" w:color="auto" w:fill="FFFF00"/>
        </w:rPr>
        <w:t>(Nom de l’Organisme Agréé)</w:t>
      </w:r>
      <w:r>
        <w:rPr>
          <w:rFonts w:ascii="Arial" w:hAnsi="Arial" w:cs="Arial"/>
          <w:b/>
          <w:i/>
          <w:color w:val="0070C0"/>
          <w:sz w:val="18"/>
          <w:szCs w:val="18"/>
        </w:rPr>
        <w:t xml:space="preserve">. </w:t>
      </w:r>
      <w:r>
        <w:rPr>
          <w:rFonts w:ascii="Arial" w:hAnsi="Arial" w:cs="Arial"/>
          <w:b/>
          <w:sz w:val="18"/>
          <w:szCs w:val="18"/>
        </w:rPr>
        <w:t>Conformément aux dispositions de l’article R. 314-52-7 du code de l’énergie, le Producteur a adressé à l’Acheteur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demande de cession de son contrat d'achat à l’Organisme Agréé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copie du contrat d'achat objet de la présente cession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lettre de l'Organisme Agréé donnant son accord pour être le cessionnaire du Contrat.</w:t>
      </w:r>
    </w:p>
    <w:p w:rsidR="00A148A2" w:rsidRDefault="00A148A2">
      <w:pPr>
        <w:jc w:val="both"/>
        <w:rPr>
          <w:rFonts w:ascii="Arial" w:hAnsi="Arial" w:cs="Arial"/>
          <w:b/>
          <w:sz w:val="18"/>
          <w:szCs w:val="18"/>
        </w:rPr>
      </w:pPr>
    </w:p>
    <w:p w:rsidR="00A148A2" w:rsidRDefault="00F62D57">
      <w:pPr>
        <w:tabs>
          <w:tab w:val="left" w:pos="567"/>
        </w:tabs>
        <w:spacing w:after="120"/>
        <w:jc w:val="both"/>
        <w:rPr>
          <w:b/>
          <w:sz w:val="18"/>
          <w:szCs w:val="18"/>
        </w:rPr>
      </w:pPr>
      <w:r>
        <w:rPr>
          <w:rFonts w:ascii="Arial" w:hAnsi="Arial" w:cs="Arial"/>
          <w:b/>
          <w:sz w:val="18"/>
          <w:szCs w:val="18"/>
        </w:rPr>
        <w:t>En considération de ce qui précède, les parties ont convenu de ce qui suit.</w:t>
      </w:r>
    </w:p>
    <w:p w:rsidR="00A148A2" w:rsidRDefault="00F62D57">
      <w:pPr>
        <w:pStyle w:val="Titre1"/>
      </w:pPr>
      <w:r>
        <w:t>ARTICLE 1 : E</w:t>
      </w:r>
      <w:r w:rsidR="006D473C">
        <w:t>ffets</w:t>
      </w:r>
      <w:r>
        <w:t xml:space="preserve"> de la cession du contrat</w:t>
      </w:r>
    </w:p>
    <w:p w:rsidR="00A148A2" w:rsidRDefault="00F62D57">
      <w:pPr>
        <w:pStyle w:val="Corpsdetexte22"/>
        <w:rPr>
          <w:rFonts w:cs="Arial"/>
          <w:sz w:val="18"/>
          <w:szCs w:val="18"/>
        </w:rPr>
      </w:pPr>
      <w:r>
        <w:rPr>
          <w:rFonts w:cs="Arial"/>
          <w:sz w:val="18"/>
          <w:szCs w:val="18"/>
        </w:rPr>
        <w:t xml:space="preserve">La cession du Contrat prend effet le </w:t>
      </w:r>
      <w:r>
        <w:rPr>
          <w:rFonts w:cs="Arial"/>
          <w:sz w:val="18"/>
          <w:szCs w:val="18"/>
          <w:shd w:val="clear" w:color="auto" w:fill="FFFF00"/>
        </w:rPr>
        <w:t>01/01/20XX</w:t>
      </w:r>
      <w:r>
        <w:rPr>
          <w:rFonts w:cs="Arial"/>
          <w:sz w:val="18"/>
          <w:szCs w:val="18"/>
        </w:rPr>
        <w:t>, sous réserve que les conditions mentionnées à l’Article R. 314-52-7 du code de l’énergie aient été respectées.</w:t>
      </w:r>
    </w:p>
    <w:p w:rsidR="00A148A2" w:rsidRDefault="00A148A2">
      <w:pPr>
        <w:pStyle w:val="Corpsdetexte21"/>
        <w:rPr>
          <w:rFonts w:cs="Arial"/>
          <w:sz w:val="18"/>
          <w:szCs w:val="18"/>
        </w:rPr>
      </w:pPr>
    </w:p>
    <w:p w:rsidR="00A148A2" w:rsidRDefault="00F62D57">
      <w:pPr>
        <w:jc w:val="both"/>
      </w:pPr>
      <w:r>
        <w:rPr>
          <w:rFonts w:ascii="Arial" w:hAnsi="Arial" w:cs="Arial"/>
          <w:sz w:val="18"/>
          <w:szCs w:val="18"/>
        </w:rPr>
        <w:t>La cession objet du présent Avenant est définitive et n'emporte aucune modification des droits et obligations des parties</w:t>
      </w:r>
      <w:r>
        <w:rPr>
          <w:rStyle w:val="Ancredenotedebasdepage"/>
          <w:rFonts w:ascii="Arial" w:hAnsi="Arial" w:cs="Arial"/>
          <w:sz w:val="18"/>
          <w:szCs w:val="18"/>
        </w:rPr>
        <w:footnoteReference w:id="1"/>
      </w:r>
      <w:r>
        <w:t xml:space="preserve">. </w:t>
      </w:r>
      <w:r>
        <w:rPr>
          <w:rFonts w:ascii="Arial" w:hAnsi="Arial" w:cs="Arial"/>
          <w:sz w:val="18"/>
          <w:szCs w:val="18"/>
        </w:rPr>
        <w:t>En conséquence,</w:t>
      </w:r>
      <w:r>
        <w:rPr>
          <w:sz w:val="18"/>
          <w:szCs w:val="18"/>
        </w:rPr>
        <w:t xml:space="preserve"> </w:t>
      </w:r>
      <w:r>
        <w:rPr>
          <w:rFonts w:ascii="Arial" w:hAnsi="Arial"/>
          <w:i/>
          <w:sz w:val="18"/>
          <w:szCs w:val="18"/>
          <w:shd w:val="clear" w:color="auto" w:fill="FFFF00"/>
        </w:rPr>
        <w:t>(Nom de l’organisme agréé)</w:t>
      </w:r>
      <w:r>
        <w:rPr>
          <w:rFonts w:ascii="Arial" w:hAnsi="Arial"/>
          <w:i/>
          <w:sz w:val="18"/>
          <w:szCs w:val="18"/>
        </w:rPr>
        <w:t>…………….</w:t>
      </w:r>
      <w:r>
        <w:rPr>
          <w:rFonts w:ascii="Arial" w:hAnsi="Arial"/>
          <w:sz w:val="18"/>
          <w:szCs w:val="18"/>
        </w:rPr>
        <w:t xml:space="preserve"> </w:t>
      </w:r>
      <w:r w:rsidR="00142254">
        <w:rPr>
          <w:rFonts w:ascii="Arial" w:hAnsi="Arial"/>
          <w:sz w:val="18"/>
          <w:szCs w:val="18"/>
        </w:rPr>
        <w:t>se voit transférer</w:t>
      </w:r>
      <w:r>
        <w:rPr>
          <w:rFonts w:ascii="Arial" w:hAnsi="Arial"/>
          <w:sz w:val="18"/>
          <w:szCs w:val="18"/>
        </w:rPr>
        <w:t xml:space="preserve"> tous les droits et obligations de l’Acheteur au titre du Contrat à compter du </w:t>
      </w:r>
      <w:r w:rsidRPr="0003162F">
        <w:rPr>
          <w:rFonts w:ascii="Arial" w:hAnsi="Arial"/>
          <w:sz w:val="18"/>
          <w:szCs w:val="18"/>
          <w:highlight w:val="yellow"/>
        </w:rPr>
        <w:t>01/01/20XX</w:t>
      </w:r>
      <w:r>
        <w:rPr>
          <w:sz w:val="18"/>
          <w:szCs w:val="18"/>
        </w:rPr>
        <w:t>.</w:t>
      </w:r>
    </w:p>
    <w:p w:rsidR="00A148A2" w:rsidRDefault="00A148A2">
      <w:pPr>
        <w:pStyle w:val="Corpsdetexte21"/>
        <w:rPr>
          <w:rFonts w:cs="Arial"/>
          <w:sz w:val="18"/>
          <w:szCs w:val="18"/>
        </w:rPr>
      </w:pPr>
    </w:p>
    <w:p w:rsidR="00A148A2" w:rsidRDefault="00F62D57">
      <w:pPr>
        <w:pStyle w:val="Corpsdetexte21"/>
        <w:spacing w:after="120"/>
        <w:rPr>
          <w:rFonts w:cs="Arial"/>
          <w:sz w:val="18"/>
          <w:szCs w:val="18"/>
        </w:rPr>
      </w:pPr>
      <w:r>
        <w:rPr>
          <w:rFonts w:cs="Arial"/>
          <w:sz w:val="18"/>
          <w:szCs w:val="18"/>
        </w:rPr>
        <w:t>La date d’échéance du Contrat demeure inchangée.</w:t>
      </w:r>
    </w:p>
    <w:p w:rsidR="00A148A2" w:rsidRDefault="00A148A2">
      <w:pPr>
        <w:pStyle w:val="Corpsdetexte21"/>
        <w:spacing w:after="120"/>
        <w:rPr>
          <w:rFonts w:cs="Arial"/>
          <w:sz w:val="18"/>
          <w:szCs w:val="18"/>
        </w:rPr>
      </w:pPr>
    </w:p>
    <w:p w:rsidR="00A148A2" w:rsidRDefault="00F62D57">
      <w:pPr>
        <w:pStyle w:val="Titre1"/>
      </w:pPr>
      <w:r>
        <w:lastRenderedPageBreak/>
        <w:t>ARTICLE 2 : C</w:t>
      </w:r>
      <w:r w:rsidR="006D473C">
        <w:t>lauses modifiées</w:t>
      </w:r>
      <w:r>
        <w:t> </w:t>
      </w:r>
    </w:p>
    <w:p w:rsidR="00A148A2" w:rsidRDefault="00F62D57">
      <w:pPr>
        <w:tabs>
          <w:tab w:val="left" w:pos="567"/>
        </w:tabs>
        <w:spacing w:after="120" w:line="360" w:lineRule="auto"/>
        <w:jc w:val="both"/>
        <w:rPr>
          <w:rFonts w:ascii="Arial" w:hAnsi="Arial"/>
          <w:sz w:val="18"/>
          <w:szCs w:val="18"/>
        </w:rPr>
      </w:pPr>
      <w:r>
        <w:rPr>
          <w:rFonts w:ascii="Arial" w:hAnsi="Arial"/>
          <w:sz w:val="18"/>
          <w:szCs w:val="18"/>
        </w:rPr>
        <w:t>Les</w:t>
      </w:r>
      <w:r>
        <w:rPr>
          <w:rFonts w:ascii="Arial" w:hAnsi="Arial"/>
          <w:b/>
          <w:sz w:val="18"/>
          <w:szCs w:val="18"/>
        </w:rPr>
        <w:t xml:space="preserve"> </w:t>
      </w:r>
      <w:r>
        <w:rPr>
          <w:rFonts w:ascii="Arial" w:hAnsi="Arial"/>
          <w:sz w:val="18"/>
          <w:szCs w:val="18"/>
        </w:rPr>
        <w:t>Conditions Particulières</w:t>
      </w:r>
      <w:r>
        <w:rPr>
          <w:rFonts w:ascii="Arial" w:hAnsi="Arial"/>
          <w:b/>
          <w:sz w:val="18"/>
          <w:szCs w:val="18"/>
        </w:rPr>
        <w:t xml:space="preserve"> </w:t>
      </w:r>
      <w:r>
        <w:rPr>
          <w:rFonts w:ascii="Arial" w:hAnsi="Arial"/>
          <w:sz w:val="18"/>
          <w:szCs w:val="18"/>
        </w:rPr>
        <w:t>sont modifiées comme suit :</w:t>
      </w:r>
    </w:p>
    <w:p w:rsidR="00A148A2" w:rsidRDefault="00F62D57">
      <w:pPr>
        <w:rPr>
          <w:rFonts w:ascii="Arial" w:hAnsi="Arial"/>
          <w:sz w:val="18"/>
          <w:szCs w:val="18"/>
        </w:rPr>
      </w:pPr>
      <w:r>
        <w:rPr>
          <w:rFonts w:ascii="Arial" w:hAnsi="Arial"/>
          <w:sz w:val="18"/>
          <w:szCs w:val="18"/>
        </w:rPr>
        <w:t>L’en-tête des conditions particulières du Contrat est annulé et remplacé par le suivant :</w:t>
      </w:r>
    </w:p>
    <w:p w:rsidR="00A148A2" w:rsidRDefault="00F62D57" w:rsidP="001A1850">
      <w:pPr>
        <w:pStyle w:val="Titre2"/>
        <w:numPr>
          <w:ilvl w:val="0"/>
          <w:numId w:val="1"/>
        </w:numPr>
        <w:pBdr>
          <w:top w:val="single" w:sz="6" w:space="0" w:color="000001"/>
          <w:bottom w:val="single" w:sz="6" w:space="0" w:color="000001"/>
        </w:pBdr>
        <w:shd w:val="clear" w:color="FFFFFF" w:fill="FFFFFF"/>
        <w:spacing w:before="360" w:after="120"/>
        <w:ind w:left="0" w:right="0" w:firstLine="0"/>
        <w:jc w:val="both"/>
        <w:textAlignment w:val="baseline"/>
        <w:rPr>
          <w:sz w:val="18"/>
          <w:szCs w:val="18"/>
          <w:u w:val="none"/>
        </w:rPr>
      </w:pPr>
      <w:r>
        <w:rPr>
          <w:sz w:val="18"/>
          <w:szCs w:val="18"/>
          <w:u w:val="none"/>
        </w:rPr>
        <w:t>Entre</w:t>
      </w:r>
    </w:p>
    <w:p w:rsidR="00A148A2" w:rsidRPr="0003162F" w:rsidRDefault="00F62D57" w:rsidP="0003162F">
      <w:pPr>
        <w:spacing w:before="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sidR="0003162F">
        <w:rPr>
          <w:rFonts w:ascii="Arial" w:hAnsi="Arial" w:cs="Arial"/>
          <w:b/>
          <w:sz w:val="18"/>
          <w:szCs w:val="18"/>
        </w:rPr>
        <w:t>L</w:t>
      </w:r>
      <w:r>
        <w:rPr>
          <w:rFonts w:ascii="Arial" w:hAnsi="Arial" w:cs="Arial"/>
          <w:b/>
          <w:sz w:val="18"/>
          <w:szCs w:val="18"/>
        </w:rPr>
        <w:t>’Organisme Agréé</w:t>
      </w:r>
      <w:r w:rsidR="0003162F">
        <w:rPr>
          <w:rFonts w:ascii="Arial" w:hAnsi="Arial" w:cs="Arial"/>
          <w:b/>
          <w:sz w:val="18"/>
          <w:szCs w:val="18"/>
        </w:rPr>
        <w:t xml:space="preserve"> </w:t>
      </w:r>
      <w:r>
        <w:rPr>
          <w:rFonts w:ascii="Arial" w:hAnsi="Arial" w:cs="Arial"/>
          <w:sz w:val="18"/>
          <w:szCs w:val="18"/>
        </w:rPr>
        <w:t>»</w:t>
      </w:r>
    </w:p>
    <w:p w:rsidR="00A148A2" w:rsidRDefault="00F62D57" w:rsidP="001A1850">
      <w:pPr>
        <w:pStyle w:val="Titre2"/>
        <w:numPr>
          <w:ilvl w:val="0"/>
          <w:numId w:val="1"/>
        </w:numPr>
        <w:pBdr>
          <w:top w:val="single" w:sz="6" w:space="0" w:color="000001"/>
          <w:bottom w:val="single" w:sz="6" w:space="0" w:color="000001"/>
        </w:pBdr>
        <w:shd w:val="clear" w:color="FFFFFF" w:fill="FFFFFF"/>
        <w:spacing w:before="360" w:after="120"/>
        <w:ind w:left="0" w:right="0" w:firstLine="0"/>
        <w:jc w:val="both"/>
        <w:textAlignment w:val="baseline"/>
        <w:rPr>
          <w:sz w:val="18"/>
          <w:szCs w:val="18"/>
          <w:u w:val="none"/>
        </w:rPr>
      </w:pPr>
      <w:r>
        <w:rPr>
          <w:sz w:val="18"/>
          <w:szCs w:val="18"/>
          <w:u w:val="none"/>
        </w:rPr>
        <w:t>Et</w:t>
      </w:r>
    </w:p>
    <w:p w:rsidR="00A148A2" w:rsidRDefault="00F62D57" w:rsidP="0003162F">
      <w:pPr>
        <w:spacing w:after="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sidR="0003162F">
        <w:rPr>
          <w:rFonts w:ascii="Arial" w:hAnsi="Arial" w:cs="Arial"/>
          <w:b/>
          <w:bCs/>
          <w:sz w:val="18"/>
          <w:szCs w:val="18"/>
        </w:rPr>
        <w:t xml:space="preserve"> </w:t>
      </w:r>
      <w:r>
        <w:rPr>
          <w:rFonts w:ascii="Arial" w:hAnsi="Arial" w:cs="Arial"/>
          <w:sz w:val="18"/>
          <w:szCs w:val="18"/>
        </w:rPr>
        <w:t>»</w:t>
      </w:r>
    </w:p>
    <w:p w:rsidR="00A148A2" w:rsidRDefault="00F62D57" w:rsidP="0003162F">
      <w:pPr>
        <w:jc w:val="both"/>
        <w:rPr>
          <w:rFonts w:ascii="Arial" w:hAnsi="Arial" w:cs="Arial"/>
          <w:i/>
          <w:sz w:val="18"/>
          <w:szCs w:val="18"/>
        </w:rPr>
      </w:pPr>
      <w:r>
        <w:rPr>
          <w:rFonts w:ascii="Arial" w:hAnsi="Arial" w:cs="Arial"/>
          <w:i/>
          <w:sz w:val="18"/>
          <w:szCs w:val="18"/>
        </w:rPr>
        <w:t>OU</w:t>
      </w:r>
    </w:p>
    <w:p w:rsidR="00A148A2" w:rsidRDefault="00F62D57" w:rsidP="0003162F">
      <w:pPr>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sidR="0003162F">
        <w:rPr>
          <w:rFonts w:ascii="Arial" w:hAnsi="Arial" w:cs="Arial"/>
          <w:b/>
          <w:bCs/>
          <w:sz w:val="18"/>
          <w:szCs w:val="18"/>
        </w:rPr>
        <w:t xml:space="preserve"> </w:t>
      </w:r>
      <w:r>
        <w:rPr>
          <w:rFonts w:ascii="Arial" w:hAnsi="Arial" w:cs="Arial"/>
          <w:sz w:val="18"/>
          <w:szCs w:val="18"/>
        </w:rPr>
        <w:t>»</w:t>
      </w:r>
    </w:p>
    <w:p w:rsidR="00A148A2" w:rsidRDefault="00A148A2">
      <w:pPr>
        <w:rPr>
          <w:rFonts w:ascii="Arial" w:hAnsi="Arial"/>
          <w:sz w:val="18"/>
          <w:szCs w:val="18"/>
        </w:rPr>
      </w:pPr>
    </w:p>
    <w:p w:rsidR="00A148A2" w:rsidRDefault="00F62D57">
      <w:pPr>
        <w:pStyle w:val="Titre1"/>
      </w:pPr>
      <w:r>
        <w:t>ARTICLE 3 : P</w:t>
      </w:r>
      <w:r w:rsidR="006D473C">
        <w:t>a</w:t>
      </w:r>
      <w:r>
        <w:t>iement des factures et avoirs</w:t>
      </w:r>
    </w:p>
    <w:p w:rsidR="00A148A2" w:rsidRDefault="00F62D57">
      <w:pPr>
        <w:jc w:val="both"/>
        <w:rPr>
          <w:rFonts w:ascii="Arial" w:hAnsi="Arial" w:cs="Arial"/>
          <w:sz w:val="18"/>
          <w:szCs w:val="18"/>
        </w:rPr>
      </w:pPr>
      <w:r>
        <w:rPr>
          <w:rFonts w:ascii="Arial" w:hAnsi="Arial" w:cs="Arial"/>
          <w:sz w:val="18"/>
          <w:szCs w:val="18"/>
        </w:rPr>
        <w:t>Les factures ou avoirs présentés par le Producteur postérieurement à la cession du Contrat sont réglés ou perçus respectivement par l’Acheteur ou par l’Organisme Agréé en fonction de la date à laquelle la créance à laquelle ils se rapportent est devenue exigible.</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Par exception, les factures ou avoirs relatifs à la livraison d’énergie du mois de décembre précédant la cession sont, bien qu’exigibles après la cession, réglés par l’Acheteur dans les conditions contractuelles liant l’Acheteur et le Producteur à la date de la cession.</w:t>
      </w:r>
    </w:p>
    <w:p w:rsidR="00A148A2" w:rsidRDefault="00A148A2">
      <w:pPr>
        <w:rPr>
          <w:sz w:val="18"/>
          <w:szCs w:val="18"/>
        </w:rPr>
      </w:pPr>
    </w:p>
    <w:p w:rsidR="00A148A2" w:rsidRDefault="00F62D57" w:rsidP="001A1850">
      <w:pPr>
        <w:pStyle w:val="Titre1"/>
        <w:jc w:val="both"/>
      </w:pPr>
      <w:r>
        <w:t xml:space="preserve">ARTICLE 4 : cession </w:t>
      </w:r>
      <w:r w:rsidR="006D473C">
        <w:t>en cours de periode de facturation</w:t>
      </w:r>
      <w:r>
        <w:t xml:space="preserve"> (facturation semestrielle ou annuelle)</w:t>
      </w:r>
    </w:p>
    <w:p w:rsidR="00A148A2" w:rsidRDefault="00F62D57">
      <w:pPr>
        <w:jc w:val="both"/>
        <w:rPr>
          <w:rFonts w:ascii="Arial" w:hAnsi="Arial" w:cs="Arial"/>
          <w:sz w:val="18"/>
          <w:szCs w:val="18"/>
        </w:rPr>
      </w:pPr>
      <w:r>
        <w:rPr>
          <w:rFonts w:ascii="Arial" w:hAnsi="Arial" w:cs="Arial"/>
          <w:sz w:val="18"/>
          <w:szCs w:val="18"/>
        </w:rPr>
        <w:t xml:space="preserve">Si la cession </w:t>
      </w:r>
      <w:proofErr w:type="gramStart"/>
      <w:r>
        <w:rPr>
          <w:rFonts w:ascii="Arial" w:hAnsi="Arial" w:cs="Arial"/>
          <w:sz w:val="18"/>
          <w:szCs w:val="18"/>
        </w:rPr>
        <w:t>a</w:t>
      </w:r>
      <w:proofErr w:type="gramEnd"/>
      <w:r>
        <w:rPr>
          <w:rFonts w:ascii="Arial" w:hAnsi="Arial" w:cs="Arial"/>
          <w:sz w:val="18"/>
          <w:szCs w:val="18"/>
        </w:rPr>
        <w:t xml:space="preserve"> lieu au cours d’une période de facturation, le Producteur émet une facture </w:t>
      </w:r>
      <w:proofErr w:type="spellStart"/>
      <w:r>
        <w:rPr>
          <w:rFonts w:ascii="Arial" w:hAnsi="Arial" w:cs="Arial"/>
          <w:sz w:val="18"/>
          <w:szCs w:val="18"/>
        </w:rPr>
        <w:t>soldante</w:t>
      </w:r>
      <w:proofErr w:type="spellEnd"/>
      <w:r>
        <w:rPr>
          <w:rFonts w:ascii="Arial" w:hAnsi="Arial" w:cs="Arial"/>
          <w:sz w:val="18"/>
          <w:szCs w:val="18"/>
        </w:rPr>
        <w:t xml:space="preserve"> ou un avoir spécifique à la date de la cession et le transmet à l’Acheteur.</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Le contenu et les modalités de calcul de la facture </w:t>
      </w:r>
      <w:proofErr w:type="spellStart"/>
      <w:r>
        <w:rPr>
          <w:rFonts w:ascii="Arial" w:hAnsi="Arial" w:cs="Arial"/>
          <w:sz w:val="18"/>
          <w:szCs w:val="18"/>
        </w:rPr>
        <w:t>soldante</w:t>
      </w:r>
      <w:proofErr w:type="spellEnd"/>
      <w:r>
        <w:rPr>
          <w:rFonts w:ascii="Arial" w:hAnsi="Arial" w:cs="Arial"/>
          <w:sz w:val="18"/>
          <w:szCs w:val="18"/>
        </w:rPr>
        <w:t xml:space="preserve"> sont précisés en annexe 1.</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L’Acheteur envoie copie de la facture </w:t>
      </w:r>
      <w:proofErr w:type="spellStart"/>
      <w:r>
        <w:rPr>
          <w:rFonts w:ascii="Arial" w:hAnsi="Arial" w:cs="Arial"/>
          <w:sz w:val="18"/>
          <w:szCs w:val="18"/>
        </w:rPr>
        <w:t>soldante</w:t>
      </w:r>
      <w:proofErr w:type="spellEnd"/>
      <w:r>
        <w:rPr>
          <w:rFonts w:ascii="Arial" w:hAnsi="Arial" w:cs="Arial"/>
          <w:sz w:val="18"/>
          <w:szCs w:val="18"/>
        </w:rPr>
        <w:t xml:space="preserve"> à l’Organisme Agréé, concomitamment au règlement de celle-ci.</w:t>
      </w:r>
    </w:p>
    <w:p w:rsidR="00A148A2" w:rsidRDefault="00A148A2">
      <w:pPr>
        <w:jc w:val="both"/>
        <w:rPr>
          <w:rFonts w:ascii="Arial" w:hAnsi="Arial" w:cs="Arial"/>
          <w:sz w:val="18"/>
          <w:szCs w:val="18"/>
        </w:rPr>
      </w:pPr>
    </w:p>
    <w:p w:rsidR="00A148A2" w:rsidRDefault="00F62D57">
      <w:pPr>
        <w:rPr>
          <w:rFonts w:ascii="Arial" w:hAnsi="Arial" w:cs="Arial"/>
          <w:b/>
          <w:sz w:val="22"/>
          <w:szCs w:val="22"/>
        </w:rPr>
      </w:pPr>
      <w:r>
        <w:rPr>
          <w:rFonts w:ascii="Arial" w:hAnsi="Arial" w:cs="Arial"/>
          <w:b/>
          <w:sz w:val="22"/>
          <w:szCs w:val="22"/>
        </w:rPr>
        <w:t>ARTICLE 5 : ECHANGES D’INFORMATIONS</w:t>
      </w:r>
    </w:p>
    <w:p w:rsidR="00A148A2" w:rsidRDefault="00A148A2" w:rsidP="0003162F">
      <w:pPr>
        <w:jc w:val="both"/>
        <w:rPr>
          <w:sz w:val="18"/>
          <w:szCs w:val="18"/>
        </w:rPr>
      </w:pPr>
    </w:p>
    <w:p w:rsidR="00A148A2" w:rsidRDefault="00F62D57" w:rsidP="0003162F">
      <w:pPr>
        <w:jc w:val="both"/>
        <w:rPr>
          <w:rFonts w:ascii="Arial" w:hAnsi="Arial"/>
          <w:sz w:val="18"/>
          <w:szCs w:val="18"/>
        </w:rPr>
      </w:pPr>
      <w:r>
        <w:rPr>
          <w:rFonts w:ascii="Arial" w:hAnsi="Arial" w:cs="Arial"/>
          <w:sz w:val="18"/>
          <w:szCs w:val="18"/>
        </w:rPr>
        <w:t>L’Acheteur</w:t>
      </w:r>
      <w:r>
        <w:rPr>
          <w:rFonts w:ascii="Arial" w:hAnsi="Arial"/>
          <w:sz w:val="18"/>
          <w:szCs w:val="18"/>
        </w:rPr>
        <w:t xml:space="preserve"> transmet à l’Organisme Agréé les informations mentionnées à l’annexe 2. Dans la forme prévue à l’annexe 2, l’Acheteur informe notamment l’Organisme Agréé des instances contentieuses en cours à la date de la cession, si ces dernières sont susceptibles d’avoir </w:t>
      </w:r>
      <w:r>
        <w:rPr>
          <w:rFonts w:ascii="Arial" w:hAnsi="Arial" w:cs="Arial"/>
          <w:sz w:val="18"/>
          <w:szCs w:val="18"/>
        </w:rPr>
        <w:t>une incidence sur l’exécution du Contrat après la cession</w:t>
      </w:r>
      <w:r>
        <w:rPr>
          <w:rFonts w:ascii="Arial" w:hAnsi="Arial"/>
          <w:sz w:val="18"/>
          <w:szCs w:val="18"/>
        </w:rPr>
        <w:t>.</w:t>
      </w:r>
    </w:p>
    <w:p w:rsidR="0003162F" w:rsidRDefault="0003162F" w:rsidP="0003162F">
      <w:pPr>
        <w:jc w:val="both"/>
      </w:pPr>
    </w:p>
    <w:p w:rsidR="00A148A2" w:rsidRDefault="00F62D57" w:rsidP="0003162F">
      <w:pPr>
        <w:jc w:val="both"/>
        <w:rPr>
          <w:rFonts w:ascii="Arial" w:hAnsi="Arial"/>
          <w:sz w:val="18"/>
          <w:szCs w:val="18"/>
        </w:rPr>
      </w:pPr>
      <w:r>
        <w:rPr>
          <w:rFonts w:ascii="Arial" w:hAnsi="Arial"/>
          <w:sz w:val="18"/>
          <w:szCs w:val="18"/>
        </w:rPr>
        <w:t>Les stipulations de l’alinéa précédent ne s’appliquent pas dans les hypothèses où l</w:t>
      </w:r>
      <w:r>
        <w:rPr>
          <w:rFonts w:ascii="Arial" w:hAnsi="Arial" w:cs="Arial"/>
          <w:sz w:val="18"/>
          <w:szCs w:val="18"/>
        </w:rPr>
        <w:t>es installations objet du Contrat appartiennent ou sont exploitées</w:t>
      </w:r>
      <w:r>
        <w:rPr>
          <w:rFonts w:ascii="Arial" w:hAnsi="Arial"/>
          <w:sz w:val="18"/>
          <w:szCs w:val="18"/>
        </w:rPr>
        <w:t> :</w:t>
      </w:r>
    </w:p>
    <w:p w:rsidR="00A148A2" w:rsidRDefault="00A148A2">
      <w:pPr>
        <w:rPr>
          <w:rFonts w:ascii="Arial" w:hAnsi="Arial"/>
          <w:sz w:val="18"/>
          <w:szCs w:val="18"/>
        </w:rPr>
      </w:pPr>
    </w:p>
    <w:p w:rsidR="00A148A2" w:rsidRDefault="00F62D57" w:rsidP="0003162F">
      <w:pPr>
        <w:pStyle w:val="Paragraphedeliste"/>
        <w:numPr>
          <w:ilvl w:val="0"/>
          <w:numId w:val="3"/>
        </w:numPr>
        <w:ind w:left="567" w:hanging="567"/>
        <w:jc w:val="both"/>
        <w:rPr>
          <w:rFonts w:ascii="Arial" w:hAnsi="Arial"/>
          <w:sz w:val="18"/>
          <w:szCs w:val="18"/>
        </w:rPr>
      </w:pPr>
      <w:r>
        <w:rPr>
          <w:rFonts w:ascii="Arial" w:hAnsi="Arial"/>
          <w:sz w:val="18"/>
          <w:szCs w:val="18"/>
        </w:rPr>
        <w:t>soit</w:t>
      </w:r>
      <w:r>
        <w:rPr>
          <w:rFonts w:ascii="Arial" w:hAnsi="Arial" w:cs="Arial"/>
          <w:sz w:val="18"/>
          <w:szCs w:val="18"/>
        </w:rPr>
        <w:t xml:space="preserve"> par l’Organisme agréé ;</w:t>
      </w:r>
    </w:p>
    <w:p w:rsidR="00A148A2" w:rsidRDefault="00A148A2">
      <w:pPr>
        <w:pStyle w:val="Paragraphedeliste"/>
        <w:ind w:left="567"/>
        <w:rPr>
          <w:rFonts w:ascii="Arial" w:hAnsi="Arial"/>
          <w:sz w:val="18"/>
          <w:szCs w:val="18"/>
        </w:rPr>
      </w:pPr>
    </w:p>
    <w:p w:rsidR="00A148A2" w:rsidRDefault="00F62D57" w:rsidP="0003162F">
      <w:pPr>
        <w:pStyle w:val="Paragraphedeliste"/>
        <w:numPr>
          <w:ilvl w:val="0"/>
          <w:numId w:val="3"/>
        </w:numPr>
        <w:ind w:left="567" w:hanging="567"/>
        <w:jc w:val="both"/>
        <w:rPr>
          <w:rFonts w:ascii="Arial" w:hAnsi="Arial"/>
          <w:sz w:val="18"/>
          <w:szCs w:val="18"/>
        </w:rPr>
      </w:pPr>
      <w:r>
        <w:rPr>
          <w:rFonts w:ascii="Arial" w:hAnsi="Arial"/>
          <w:sz w:val="18"/>
          <w:szCs w:val="18"/>
        </w:rPr>
        <w:t>soit</w:t>
      </w:r>
      <w:r>
        <w:rPr>
          <w:rFonts w:ascii="Arial" w:hAnsi="Arial" w:cs="Arial"/>
          <w:sz w:val="18"/>
          <w:szCs w:val="18"/>
        </w:rPr>
        <w:t xml:space="preserve"> par des sociétés que l’Organisme agréé contrôle directement ou indirectement au sens de l'article L. 233-3 du code de commerce ;</w:t>
      </w:r>
    </w:p>
    <w:p w:rsidR="00A148A2" w:rsidRDefault="00A148A2">
      <w:pPr>
        <w:rPr>
          <w:rFonts w:ascii="Arial" w:hAnsi="Arial"/>
          <w:sz w:val="18"/>
          <w:szCs w:val="18"/>
        </w:rPr>
      </w:pPr>
    </w:p>
    <w:p w:rsidR="00A148A2" w:rsidRPr="0003162F" w:rsidRDefault="00F62D57" w:rsidP="0003162F">
      <w:pPr>
        <w:pStyle w:val="Paragraphedeliste"/>
        <w:numPr>
          <w:ilvl w:val="0"/>
          <w:numId w:val="3"/>
        </w:numPr>
        <w:ind w:left="567" w:hanging="567"/>
        <w:jc w:val="both"/>
        <w:rPr>
          <w:rFonts w:ascii="Arial" w:hAnsi="Arial"/>
          <w:sz w:val="18"/>
          <w:szCs w:val="18"/>
        </w:rPr>
      </w:pPr>
      <w:r>
        <w:rPr>
          <w:rFonts w:ascii="Arial" w:hAnsi="Arial"/>
          <w:sz w:val="18"/>
          <w:szCs w:val="18"/>
        </w:rPr>
        <w:t>soit par des sociétés qui contrôlent l’Organisme agréé d</w:t>
      </w:r>
      <w:r>
        <w:rPr>
          <w:rFonts w:ascii="Arial" w:hAnsi="Arial" w:cs="Arial"/>
          <w:sz w:val="18"/>
          <w:szCs w:val="18"/>
        </w:rPr>
        <w:t>irectement ou indirectement au sens des mêmes dispositions.</w:t>
      </w:r>
    </w:p>
    <w:p w:rsidR="00A148A2" w:rsidRDefault="00A148A2">
      <w:pPr>
        <w:tabs>
          <w:tab w:val="left" w:pos="567"/>
        </w:tabs>
        <w:jc w:val="both"/>
        <w:rPr>
          <w:rFonts w:ascii="Arial" w:hAnsi="Arial"/>
          <w:sz w:val="18"/>
          <w:szCs w:val="18"/>
        </w:rPr>
      </w:pPr>
    </w:p>
    <w:p w:rsidR="00A148A2" w:rsidRDefault="00F62D57">
      <w:pPr>
        <w:tabs>
          <w:tab w:val="left" w:pos="567"/>
        </w:tabs>
        <w:jc w:val="both"/>
        <w:rPr>
          <w:rFonts w:ascii="Arial" w:hAnsi="Arial"/>
          <w:sz w:val="18"/>
          <w:szCs w:val="18"/>
        </w:rPr>
      </w:pPr>
      <w:r>
        <w:rPr>
          <w:rFonts w:ascii="Arial" w:hAnsi="Arial"/>
          <w:sz w:val="18"/>
          <w:szCs w:val="18"/>
        </w:rPr>
        <w:t>Il appartient au Producteur, de sa propre initiative ou sur sollicitation de l’Organisme Agréé, de transmettre à ce dernier les autres informations utiles à la poursuite de l’exécution du Contrat.</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 toute demande ou toute démarche du Producteur ou d’un tiers qui porterait sur le Contrat ou son exécution, que les informations ou les documents sollicités portent sur la période d’exécution du Contrat antérieure ou postérieure à la cession. L’Acheteur ne pourra pas être sollicité à cet égard, sauf s’il est établi qu’il est le seul à détenir l’information ou le document concerné.</w:t>
      </w:r>
    </w:p>
    <w:p w:rsidR="00A148A2" w:rsidRDefault="00A148A2">
      <w:pPr>
        <w:rPr>
          <w:sz w:val="18"/>
          <w:szCs w:val="18"/>
        </w:rPr>
      </w:pPr>
    </w:p>
    <w:p w:rsidR="00A148A2" w:rsidRDefault="00F62D57">
      <w:pPr>
        <w:rPr>
          <w:sz w:val="22"/>
          <w:szCs w:val="22"/>
        </w:rPr>
      </w:pPr>
      <w:r>
        <w:rPr>
          <w:rFonts w:ascii="Arial" w:hAnsi="Arial" w:cs="Arial"/>
          <w:b/>
          <w:sz w:val="22"/>
          <w:szCs w:val="22"/>
        </w:rPr>
        <w:t>ARTICLE 6 : RESPONSABILITES EN CAS DE CONTENTIEUX</w:t>
      </w:r>
    </w:p>
    <w:p w:rsidR="00A148A2" w:rsidRDefault="00A148A2">
      <w:pPr>
        <w:rPr>
          <w:sz w:val="18"/>
          <w:szCs w:val="18"/>
        </w:rPr>
      </w:pPr>
    </w:p>
    <w:p w:rsidR="00111BFE" w:rsidRPr="00A93BD1" w:rsidRDefault="00111BFE" w:rsidP="00111BFE">
      <w:pPr>
        <w:jc w:val="both"/>
        <w:rPr>
          <w:rFonts w:ascii="Arial" w:hAnsi="Arial"/>
          <w:color w:val="000000"/>
          <w:sz w:val="18"/>
          <w:szCs w:val="18"/>
        </w:rPr>
      </w:pPr>
      <w:r w:rsidRPr="00A93BD1">
        <w:rPr>
          <w:rFonts w:ascii="Arial" w:hAnsi="Arial"/>
          <w:color w:val="000000"/>
          <w:sz w:val="18"/>
          <w:szCs w:val="18"/>
        </w:rPr>
        <w:t xml:space="preserve">L’Acheteur ne pourra être inquiété ni voir sa responsabilité engagée par le Producteur et/ou l’Organisme Agréé dans le cadre d’instances contentieuses engagées postérieurement à la cession du Contrat relatives à l’exécution du Contrat après </w:t>
      </w:r>
      <w:r w:rsidR="00E96A52" w:rsidRPr="00A93BD1">
        <w:rPr>
          <w:rFonts w:ascii="Arial" w:hAnsi="Arial"/>
          <w:color w:val="000000"/>
          <w:sz w:val="18"/>
          <w:szCs w:val="18"/>
        </w:rPr>
        <w:t xml:space="preserve">sa </w:t>
      </w:r>
      <w:r w:rsidRPr="00A93BD1">
        <w:rPr>
          <w:rFonts w:ascii="Arial" w:hAnsi="Arial"/>
          <w:color w:val="000000"/>
          <w:sz w:val="18"/>
          <w:szCs w:val="18"/>
        </w:rPr>
        <w:t>cession ou à l’application des dispositions législatives et réglementaires relatives à l’obligation d’achat si elle ne concerne pas l’exécution du Contrat avant sa cession.</w:t>
      </w:r>
    </w:p>
    <w:p w:rsidR="00111BFE" w:rsidRPr="00A93BD1" w:rsidRDefault="00111BFE">
      <w:pPr>
        <w:jc w:val="both"/>
        <w:rPr>
          <w:rFonts w:ascii="Arial" w:hAnsi="Arial"/>
          <w:color w:val="000000"/>
          <w:sz w:val="18"/>
          <w:szCs w:val="18"/>
        </w:rPr>
      </w:pPr>
    </w:p>
    <w:p w:rsidR="00111BFE" w:rsidRPr="00A93BD1" w:rsidRDefault="00E96A52">
      <w:pPr>
        <w:jc w:val="both"/>
        <w:rPr>
          <w:rFonts w:ascii="Arial" w:hAnsi="Arial"/>
          <w:color w:val="000000"/>
          <w:sz w:val="18"/>
          <w:szCs w:val="18"/>
        </w:rPr>
      </w:pPr>
      <w:r w:rsidRPr="00A93BD1">
        <w:rPr>
          <w:rFonts w:ascii="Arial" w:hAnsi="Arial"/>
          <w:color w:val="000000"/>
          <w:sz w:val="18"/>
          <w:szCs w:val="18"/>
        </w:rPr>
        <w:t>L</w:t>
      </w:r>
      <w:r w:rsidR="00111BFE" w:rsidRPr="00A93BD1">
        <w:rPr>
          <w:rFonts w:ascii="Arial" w:hAnsi="Arial"/>
          <w:color w:val="000000"/>
          <w:sz w:val="18"/>
          <w:szCs w:val="18"/>
        </w:rPr>
        <w:t xml:space="preserve">’Acheteur fait </w:t>
      </w:r>
      <w:r w:rsidRPr="00A93BD1">
        <w:rPr>
          <w:rFonts w:ascii="Arial" w:hAnsi="Arial"/>
          <w:color w:val="000000"/>
          <w:sz w:val="18"/>
          <w:szCs w:val="18"/>
        </w:rPr>
        <w:t xml:space="preserve">notamment </w:t>
      </w:r>
      <w:r w:rsidR="00111BFE" w:rsidRPr="00A93BD1">
        <w:rPr>
          <w:rFonts w:ascii="Arial" w:hAnsi="Arial"/>
          <w:color w:val="000000"/>
          <w:sz w:val="18"/>
          <w:szCs w:val="18"/>
        </w:rPr>
        <w:t xml:space="preserve">son affaire des recours ou contestations </w:t>
      </w:r>
      <w:r w:rsidR="003204AF" w:rsidRPr="00A93BD1">
        <w:rPr>
          <w:rFonts w:ascii="Arial" w:hAnsi="Arial"/>
          <w:color w:val="000000"/>
          <w:sz w:val="18"/>
          <w:szCs w:val="18"/>
        </w:rPr>
        <w:t xml:space="preserve">postérieurs à la cession du contrat et </w:t>
      </w:r>
      <w:r w:rsidR="00111BFE" w:rsidRPr="00A93BD1">
        <w:rPr>
          <w:rFonts w:ascii="Arial" w:hAnsi="Arial"/>
          <w:color w:val="000000"/>
          <w:sz w:val="18"/>
          <w:szCs w:val="18"/>
        </w:rPr>
        <w:t>portant sur le montant ou le règlement d’une ou plusieurs factures présentées antérieurement à la cession du Contrat ou se rapportant à une créance antérieure à ladite cession.</w:t>
      </w:r>
    </w:p>
    <w:p w:rsidR="00A148A2" w:rsidRDefault="00A148A2">
      <w:pPr>
        <w:jc w:val="both"/>
      </w:pPr>
    </w:p>
    <w:p w:rsidR="00A148A2" w:rsidRDefault="00A148A2">
      <w:pPr>
        <w:jc w:val="both"/>
        <w:rPr>
          <w:rFonts w:ascii="Arial" w:hAnsi="Arial"/>
          <w:sz w:val="18"/>
          <w:szCs w:val="18"/>
        </w:rPr>
      </w:pPr>
    </w:p>
    <w:p w:rsidR="00A148A2" w:rsidRDefault="00F62D57">
      <w:pPr>
        <w:jc w:val="both"/>
        <w:rPr>
          <w:rFonts w:ascii="Arial" w:hAnsi="Arial"/>
          <w:b/>
          <w:sz w:val="22"/>
          <w:szCs w:val="22"/>
        </w:rPr>
      </w:pPr>
      <w:r>
        <w:rPr>
          <w:rFonts w:ascii="Arial" w:hAnsi="Arial"/>
          <w:b/>
          <w:sz w:val="22"/>
          <w:szCs w:val="22"/>
        </w:rPr>
        <w:t>ARTICLE 7 : MODIFICATIONS DU CONTRAT POSTERIEURES A LA CESSION</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des conséquences de toutes natures liées à une modification du Contrat postérieure à la cession et garantit l’Acheteur des conséquences éventuelles, notamment financières, de cette modification sur la période d’exécution du Contrat antérieure à la cession.</w:t>
      </w:r>
    </w:p>
    <w:p w:rsidR="00A148A2" w:rsidRDefault="00A148A2">
      <w:pPr>
        <w:jc w:val="both"/>
        <w:rPr>
          <w:rFonts w:ascii="Arial" w:hAnsi="Arial"/>
          <w:sz w:val="18"/>
          <w:szCs w:val="18"/>
        </w:rPr>
      </w:pPr>
    </w:p>
    <w:p w:rsidR="00A148A2" w:rsidRDefault="00F62D57">
      <w:pPr>
        <w:rPr>
          <w:rFonts w:ascii="Arial" w:hAnsi="Arial" w:cs="Arial"/>
          <w:b/>
          <w:sz w:val="22"/>
          <w:szCs w:val="22"/>
        </w:rPr>
      </w:pPr>
      <w:r>
        <w:rPr>
          <w:rFonts w:ascii="Arial" w:hAnsi="Arial" w:cs="Arial"/>
          <w:b/>
          <w:sz w:val="22"/>
          <w:szCs w:val="22"/>
        </w:rPr>
        <w:t>ARTICLE 8 : CHANGEMENT DE PERIMETRE D’EQUILIBRE</w:t>
      </w:r>
    </w:p>
    <w:p w:rsidR="00A148A2" w:rsidRDefault="00A148A2">
      <w:pPr>
        <w:tabs>
          <w:tab w:val="left" w:pos="567"/>
        </w:tabs>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L’Acheteur met en œuvre les dispositions nécessaires pour </w:t>
      </w:r>
      <w:r w:rsidR="00455D8B">
        <w:rPr>
          <w:rFonts w:ascii="Arial" w:hAnsi="Arial"/>
          <w:sz w:val="18"/>
          <w:szCs w:val="18"/>
        </w:rPr>
        <w:t xml:space="preserve">assurer le retrait </w:t>
      </w:r>
      <w:r w:rsidR="005D6BBA">
        <w:rPr>
          <w:rFonts w:ascii="Arial" w:hAnsi="Arial"/>
          <w:sz w:val="18"/>
          <w:szCs w:val="18"/>
        </w:rPr>
        <w:t xml:space="preserve">de son périmètre d’équilibre </w:t>
      </w:r>
      <w:r w:rsidR="00455D8B">
        <w:rPr>
          <w:rFonts w:ascii="Arial" w:hAnsi="Arial"/>
          <w:sz w:val="18"/>
          <w:szCs w:val="18"/>
        </w:rPr>
        <w:t xml:space="preserve">de l’Installation objet du Contrat </w:t>
      </w:r>
      <w:r>
        <w:rPr>
          <w:rFonts w:ascii="Arial" w:hAnsi="Arial"/>
          <w:sz w:val="18"/>
          <w:szCs w:val="18"/>
        </w:rPr>
        <w:t>à la date de prise d’effet de la cession du Contrat</w:t>
      </w:r>
      <w:r w:rsidR="00455D8B">
        <w:rPr>
          <w:rFonts w:ascii="Arial" w:hAnsi="Arial"/>
          <w:sz w:val="18"/>
          <w:szCs w:val="18"/>
        </w:rPr>
        <w:t xml:space="preserve">, sous réserve que </w:t>
      </w:r>
      <w:r w:rsidR="00B86BB7">
        <w:rPr>
          <w:rFonts w:ascii="Arial" w:hAnsi="Arial"/>
          <w:sz w:val="18"/>
          <w:szCs w:val="18"/>
        </w:rPr>
        <w:t xml:space="preserve">le présent avenant soit signé une semaine au moins avant la date limite de notification de la demande </w:t>
      </w:r>
      <w:r w:rsidR="005D6BBA">
        <w:rPr>
          <w:rFonts w:ascii="Arial" w:hAnsi="Arial"/>
          <w:sz w:val="18"/>
          <w:szCs w:val="18"/>
        </w:rPr>
        <w:t xml:space="preserve">de </w:t>
      </w:r>
      <w:r w:rsidR="00B86BB7">
        <w:rPr>
          <w:rFonts w:ascii="Arial" w:hAnsi="Arial"/>
          <w:sz w:val="18"/>
          <w:szCs w:val="18"/>
        </w:rPr>
        <w:t>retrait de l’</w:t>
      </w:r>
      <w:r w:rsidR="00455D8B">
        <w:rPr>
          <w:rFonts w:ascii="Arial" w:hAnsi="Arial"/>
          <w:sz w:val="18"/>
          <w:szCs w:val="18"/>
        </w:rPr>
        <w:t>I</w:t>
      </w:r>
      <w:r w:rsidR="00B86BB7">
        <w:rPr>
          <w:rFonts w:ascii="Arial" w:hAnsi="Arial"/>
          <w:sz w:val="18"/>
          <w:szCs w:val="18"/>
        </w:rPr>
        <w:t>nstallation</w:t>
      </w:r>
      <w:r w:rsidR="005D6BBA">
        <w:rPr>
          <w:rFonts w:ascii="Arial" w:hAnsi="Arial"/>
          <w:sz w:val="18"/>
          <w:szCs w:val="18"/>
        </w:rPr>
        <w:t xml:space="preserve"> par le responsable d’équilibre</w:t>
      </w:r>
      <w:r w:rsidR="00455D8B">
        <w:rPr>
          <w:rFonts w:ascii="Arial" w:hAnsi="Arial"/>
          <w:sz w:val="18"/>
          <w:szCs w:val="18"/>
        </w:rPr>
        <w:t>,</w:t>
      </w:r>
      <w:r w:rsidR="00B86BB7">
        <w:rPr>
          <w:rFonts w:ascii="Arial" w:hAnsi="Arial"/>
          <w:sz w:val="18"/>
          <w:szCs w:val="18"/>
        </w:rPr>
        <w:t xml:space="preserve"> prévue par les </w:t>
      </w:r>
      <w:r w:rsidR="005159C2">
        <w:rPr>
          <w:rFonts w:ascii="Arial" w:hAnsi="Arial"/>
          <w:sz w:val="18"/>
          <w:szCs w:val="18"/>
        </w:rPr>
        <w:t>R</w:t>
      </w:r>
      <w:r w:rsidR="00B86BB7">
        <w:rPr>
          <w:rFonts w:ascii="Arial" w:hAnsi="Arial"/>
          <w:sz w:val="18"/>
          <w:szCs w:val="18"/>
        </w:rPr>
        <w:t>ègles relatives à la programmation, au mécanisme d’ajustement et au dispositif de responsable d’équilibre</w:t>
      </w:r>
      <w:r w:rsidR="005159C2">
        <w:rPr>
          <w:rFonts w:ascii="Arial" w:hAnsi="Arial"/>
          <w:sz w:val="18"/>
          <w:szCs w:val="18"/>
        </w:rPr>
        <w:t>.</w:t>
      </w:r>
      <w:r w:rsidR="00455D8B">
        <w:rPr>
          <w:rFonts w:ascii="Arial" w:hAnsi="Arial"/>
          <w:sz w:val="18"/>
          <w:szCs w:val="18"/>
        </w:rPr>
        <w:t xml:space="preserve"> </w:t>
      </w:r>
      <w:bookmarkStart w:id="1" w:name="_DV_M37"/>
      <w:bookmarkEnd w:id="1"/>
      <w:r>
        <w:rPr>
          <w:rFonts w:ascii="Arial" w:hAnsi="Arial"/>
          <w:sz w:val="18"/>
          <w:szCs w:val="18"/>
        </w:rPr>
        <w:t>Le Producteur et l’Organisme Agréé mettent en œuvre les dispositions nécessaires au rattachement de l’installation objet du Contrat, à la date de prise d’effet de la cession du Contrat, au périmètre d’équilibre désigné par l’Organisme Agréé.</w:t>
      </w:r>
    </w:p>
    <w:p w:rsidR="00A148A2" w:rsidRDefault="00A148A2">
      <w:pPr>
        <w:rPr>
          <w:rFonts w:ascii="Arial" w:hAnsi="Arial" w:cs="Arial"/>
          <w:sz w:val="18"/>
          <w:szCs w:val="18"/>
        </w:rPr>
      </w:pPr>
    </w:p>
    <w:p w:rsidR="00A148A2" w:rsidRDefault="00F62D57">
      <w:pPr>
        <w:pStyle w:val="Titre1"/>
      </w:pPr>
      <w:r>
        <w:t>ARTICLE 9 : Frais de cession</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L’Organisme Agréé règle à l’Acheteur le montant des frais de gestion et de signature prévus à l’arrêté du 30 mai 2016 fixant </w:t>
      </w:r>
      <w:r w:rsidR="000576E7" w:rsidRPr="000576E7">
        <w:rPr>
          <w:rFonts w:ascii="Arial" w:hAnsi="Arial" w:cs="Arial"/>
          <w:bCs/>
          <w:sz w:val="18"/>
          <w:szCs w:val="18"/>
        </w:rPr>
        <w:t>le montant des frais dus par l'organisme agréé à l'acheteur au titre de la cession des contrats d'achat</w:t>
      </w:r>
      <w:r>
        <w:rPr>
          <w:rFonts w:ascii="Arial" w:hAnsi="Arial" w:cs="Arial"/>
          <w:sz w:val="18"/>
          <w:szCs w:val="18"/>
        </w:rPr>
        <w:t>.</w:t>
      </w:r>
    </w:p>
    <w:p w:rsidR="00A148A2" w:rsidRDefault="00A148A2">
      <w:pPr>
        <w:jc w:val="both"/>
        <w:rPr>
          <w:rFonts w:ascii="Arial" w:hAnsi="Arial" w:cs="Arial"/>
          <w:sz w:val="18"/>
          <w:szCs w:val="18"/>
        </w:rPr>
      </w:pPr>
    </w:p>
    <w:p w:rsidR="00473EE0" w:rsidRPr="009364A1" w:rsidRDefault="00473EE0" w:rsidP="00473EE0">
      <w:pPr>
        <w:pStyle w:val="Titre1"/>
        <w:rPr>
          <w:color w:val="auto"/>
        </w:rPr>
      </w:pPr>
      <w:r w:rsidRPr="009364A1">
        <w:rPr>
          <w:color w:val="auto"/>
        </w:rPr>
        <w:t>ARTICLE 10 : VENTE de garanties de capacité</w:t>
      </w:r>
    </w:p>
    <w:p w:rsidR="00473EE0" w:rsidRPr="009364A1" w:rsidRDefault="00473EE0" w:rsidP="00473EE0">
      <w:pPr>
        <w:jc w:val="both"/>
        <w:rPr>
          <w:rFonts w:ascii="Arial" w:hAnsi="Arial" w:cs="Arial"/>
          <w:color w:val="auto"/>
          <w:sz w:val="18"/>
          <w:szCs w:val="18"/>
        </w:rPr>
      </w:pPr>
      <w:r w:rsidRPr="009364A1">
        <w:rPr>
          <w:rFonts w:ascii="Arial" w:hAnsi="Arial" w:cs="Arial"/>
          <w:color w:val="auto"/>
          <w:sz w:val="18"/>
          <w:szCs w:val="18"/>
        </w:rPr>
        <w:t>L’Organisme Agréé vend à l’Acheteur, pour chaque année de livraison suivant la prise d’effet de la cession, le volume de garanties de capacité certifiée de l’installation déjà vendu par l’Acheteur selon le rythme de vente décrit au paragraphe 3.2.1 ou 3.2.2 de la délibération n°2017-156 de la Commission de Régulation de l’Energie du 22 juin 2017.</w:t>
      </w:r>
    </w:p>
    <w:p w:rsidR="00473EE0" w:rsidRPr="009364A1" w:rsidRDefault="00473EE0" w:rsidP="00473EE0">
      <w:pPr>
        <w:jc w:val="both"/>
        <w:rPr>
          <w:rFonts w:ascii="Arial" w:hAnsi="Arial" w:cs="Arial"/>
          <w:color w:val="auto"/>
          <w:sz w:val="18"/>
          <w:szCs w:val="18"/>
        </w:rPr>
      </w:pPr>
    </w:p>
    <w:p w:rsidR="00473EE0" w:rsidRPr="009364A1" w:rsidRDefault="00473EE0" w:rsidP="00473EE0">
      <w:pPr>
        <w:jc w:val="both"/>
        <w:rPr>
          <w:rFonts w:ascii="Arial" w:hAnsi="Arial" w:cs="Arial"/>
          <w:color w:val="auto"/>
          <w:sz w:val="18"/>
          <w:szCs w:val="18"/>
        </w:rPr>
      </w:pPr>
      <w:r w:rsidRPr="009364A1">
        <w:rPr>
          <w:rFonts w:ascii="Arial" w:hAnsi="Arial" w:cs="Arial"/>
          <w:color w:val="auto"/>
          <w:sz w:val="18"/>
          <w:szCs w:val="18"/>
        </w:rPr>
        <w:t>Ce volume de garanties de capacité certifiée figure en Annexe 2 du présent avenant.</w:t>
      </w:r>
    </w:p>
    <w:p w:rsidR="00473EE0" w:rsidRPr="009364A1" w:rsidRDefault="00473EE0" w:rsidP="00473EE0">
      <w:pPr>
        <w:jc w:val="both"/>
        <w:rPr>
          <w:rFonts w:ascii="Arial" w:hAnsi="Arial" w:cs="Arial"/>
          <w:color w:val="auto"/>
          <w:sz w:val="18"/>
          <w:szCs w:val="18"/>
        </w:rPr>
      </w:pPr>
    </w:p>
    <w:p w:rsidR="00473EE0" w:rsidRPr="009364A1" w:rsidRDefault="00473EE0" w:rsidP="00473EE0">
      <w:pPr>
        <w:jc w:val="both"/>
        <w:rPr>
          <w:rFonts w:ascii="Arial" w:hAnsi="Arial" w:cs="Arial"/>
          <w:color w:val="auto"/>
          <w:sz w:val="18"/>
          <w:szCs w:val="18"/>
        </w:rPr>
      </w:pPr>
      <w:r w:rsidRPr="009364A1">
        <w:rPr>
          <w:rFonts w:ascii="Arial" w:hAnsi="Arial" w:cs="Arial"/>
          <w:color w:val="auto"/>
          <w:sz w:val="18"/>
          <w:szCs w:val="18"/>
        </w:rPr>
        <w:t>La vente de l’Organisme Agréé à l’acheteur est réalisée dans les deux mois suivant la date d’effet de la cession, dans le cadre d’une unique transaction par année de livraison, correspondant à l’ensemble des installations dont le contrat d’obligation d’achat fait l’objet d’une cession de l’Acheteur à l’Organisme Agréé à la date du 01/01/2XXX. Le volume agrégé est le cas échéant arrondi selon les règles en vigueur du Mécanisme de Capacité.</w:t>
      </w:r>
    </w:p>
    <w:p w:rsidR="00473EE0" w:rsidRPr="009364A1" w:rsidRDefault="00473EE0" w:rsidP="00473EE0">
      <w:pPr>
        <w:jc w:val="both"/>
        <w:rPr>
          <w:rFonts w:ascii="Arial" w:hAnsi="Arial" w:cs="Arial"/>
          <w:color w:val="auto"/>
          <w:sz w:val="18"/>
          <w:szCs w:val="18"/>
        </w:rPr>
      </w:pPr>
    </w:p>
    <w:p w:rsidR="00473EE0" w:rsidRPr="009364A1" w:rsidRDefault="00473EE0" w:rsidP="00473EE0">
      <w:pPr>
        <w:jc w:val="both"/>
        <w:rPr>
          <w:rFonts w:ascii="Arial" w:hAnsi="Arial" w:cs="Arial"/>
          <w:color w:val="auto"/>
          <w:sz w:val="18"/>
          <w:szCs w:val="18"/>
        </w:rPr>
      </w:pPr>
      <w:r w:rsidRPr="009364A1">
        <w:rPr>
          <w:rFonts w:ascii="Arial" w:hAnsi="Arial" w:cs="Arial"/>
          <w:color w:val="auto"/>
          <w:sz w:val="18"/>
          <w:szCs w:val="18"/>
        </w:rPr>
        <w:t>Pour chaque année de livraison, la vente de l’Organisme Agréé à l’Acheteur est réalisée au prix moyen pondéré des enchères précédant la cession lié au  rythme de vente décrit au paragraphe 3.2.1 ou 3.2.2 de la délibération n°2017-156 de la Commission de Régulation de l’Energie du 22 juin 2017.</w:t>
      </w:r>
    </w:p>
    <w:p w:rsidR="00473EE0" w:rsidRPr="009364A1" w:rsidRDefault="00473EE0" w:rsidP="00473EE0">
      <w:pPr>
        <w:jc w:val="both"/>
        <w:rPr>
          <w:rFonts w:ascii="Arial" w:hAnsi="Arial" w:cs="Arial"/>
          <w:color w:val="auto"/>
          <w:sz w:val="18"/>
          <w:szCs w:val="18"/>
        </w:rPr>
      </w:pPr>
    </w:p>
    <w:p w:rsidR="00473EE0" w:rsidRPr="009364A1" w:rsidRDefault="00473EE0" w:rsidP="00473EE0">
      <w:pPr>
        <w:jc w:val="both"/>
        <w:rPr>
          <w:rFonts w:ascii="Arial" w:hAnsi="Arial" w:cs="Arial"/>
          <w:color w:val="auto"/>
          <w:sz w:val="18"/>
          <w:szCs w:val="18"/>
        </w:rPr>
      </w:pPr>
      <w:r w:rsidRPr="009364A1">
        <w:rPr>
          <w:rFonts w:ascii="Arial" w:hAnsi="Arial" w:cs="Arial"/>
          <w:color w:val="auto"/>
          <w:sz w:val="18"/>
          <w:szCs w:val="18"/>
        </w:rPr>
        <w:t>Pour chaque année de livraison, le prix unitaire de la transaction est communiqué par l’Acheteur à l’Organisme Agréé au plus tard au 31 décembre précédant la Cession.</w:t>
      </w:r>
    </w:p>
    <w:p w:rsidR="00473EE0" w:rsidRDefault="00473EE0" w:rsidP="00473EE0"/>
    <w:p w:rsidR="00C06712" w:rsidRDefault="00C06712" w:rsidP="00C06712">
      <w:pPr>
        <w:rPr>
          <w:rFonts w:ascii="Arial" w:hAnsi="Arial" w:cs="Arial"/>
          <w:b/>
          <w:bCs/>
          <w:i/>
          <w:iCs/>
        </w:rPr>
      </w:pPr>
      <w:r>
        <w:rPr>
          <w:rFonts w:ascii="Arial" w:hAnsi="Arial" w:cs="Arial"/>
          <w:b/>
          <w:bCs/>
          <w:i/>
          <w:iCs/>
        </w:rPr>
        <w:t>Les pièces justificatives suivantes sont jointes en annexe :</w:t>
      </w:r>
    </w:p>
    <w:p w:rsidR="00C06712" w:rsidRDefault="00C06712" w:rsidP="00C06712">
      <w:pPr>
        <w:rPr>
          <w:rFonts w:ascii="Arial" w:hAnsi="Arial" w:cs="Arial"/>
          <w:b/>
          <w:bCs/>
          <w:i/>
          <w:iCs/>
          <w:sz w:val="12"/>
          <w:szCs w:val="12"/>
        </w:rPr>
      </w:pPr>
    </w:p>
    <w:p w:rsidR="00C06712" w:rsidRDefault="00C06712" w:rsidP="00C06712">
      <w:pPr>
        <w:numPr>
          <w:ilvl w:val="0"/>
          <w:numId w:val="2"/>
        </w:numPr>
        <w:rPr>
          <w:rFonts w:ascii="Arial" w:hAnsi="Arial" w:cs="Arial"/>
          <w:sz w:val="18"/>
          <w:szCs w:val="18"/>
        </w:rPr>
      </w:pPr>
      <w:r>
        <w:rPr>
          <w:rFonts w:ascii="Arial" w:hAnsi="Arial" w:cs="Arial"/>
          <w:sz w:val="18"/>
          <w:szCs w:val="18"/>
        </w:rPr>
        <w:t>La demande de cession du Contrat d’achat à un organisme agréé</w:t>
      </w:r>
    </w:p>
    <w:p w:rsidR="00C06712" w:rsidRPr="00473EE0" w:rsidRDefault="00C06712" w:rsidP="00C06712">
      <w:pPr>
        <w:numPr>
          <w:ilvl w:val="0"/>
          <w:numId w:val="2"/>
        </w:numPr>
      </w:pPr>
      <w:r>
        <w:rPr>
          <w:rFonts w:ascii="Arial" w:hAnsi="Arial" w:cs="Arial"/>
          <w:sz w:val="18"/>
          <w:szCs w:val="18"/>
        </w:rPr>
        <w:t>La lettre de l’Organisme Agréé donnant son accord pour être le cessionnaire du Contrat</w:t>
      </w:r>
    </w:p>
    <w:p w:rsidR="00A148A2" w:rsidRDefault="00A148A2">
      <w:pPr>
        <w:ind w:left="720"/>
      </w:pPr>
    </w:p>
    <w:p w:rsidR="00A148A2" w:rsidRDefault="00F62D57">
      <w:pPr>
        <w:tabs>
          <w:tab w:val="left" w:pos="567"/>
        </w:tabs>
        <w:spacing w:before="120" w:after="120"/>
        <w:jc w:val="both"/>
        <w:rPr>
          <w:rFonts w:ascii="Arial" w:hAnsi="Arial" w:cs="Arial"/>
          <w:sz w:val="18"/>
          <w:szCs w:val="18"/>
          <w:shd w:val="clear" w:color="auto" w:fill="C0C0C0"/>
        </w:rPr>
      </w:pPr>
      <w:r>
        <w:rPr>
          <w:rFonts w:ascii="Arial" w:hAnsi="Arial" w:cs="Arial"/>
          <w:sz w:val="18"/>
          <w:szCs w:val="18"/>
        </w:rPr>
        <w:t xml:space="preserve">Fait en triple exemplaire à </w:t>
      </w:r>
      <w:r>
        <w:rPr>
          <w:rFonts w:ascii="Arial" w:hAnsi="Arial" w:cs="Arial"/>
          <w:sz w:val="18"/>
          <w:szCs w:val="18"/>
          <w:shd w:val="clear" w:color="auto" w:fill="C0C0C0"/>
        </w:rPr>
        <w:t>………….….…..</w:t>
      </w:r>
    </w:p>
    <w:p w:rsidR="0003162F" w:rsidRDefault="0003162F">
      <w:pPr>
        <w:tabs>
          <w:tab w:val="left" w:pos="567"/>
        </w:tabs>
        <w:spacing w:before="120" w:after="120"/>
        <w:jc w:val="both"/>
        <w:rPr>
          <w:rFonts w:ascii="Arial" w:hAnsi="Arial" w:cs="Arial"/>
          <w:bCs/>
          <w:iCs/>
          <w:sz w:val="18"/>
          <w:szCs w:val="18"/>
        </w:rPr>
      </w:pPr>
    </w:p>
    <w:p w:rsidR="00A148A2" w:rsidRDefault="00F62D57">
      <w:pPr>
        <w:pStyle w:val="Corpsdetexte31"/>
        <w:tabs>
          <w:tab w:val="left" w:pos="567"/>
          <w:tab w:val="left" w:pos="3544"/>
          <w:tab w:val="left" w:pos="6379"/>
        </w:tabs>
        <w:rPr>
          <w:b/>
          <w:sz w:val="18"/>
          <w:szCs w:val="18"/>
        </w:rPr>
      </w:pPr>
      <w:r>
        <w:rPr>
          <w:b/>
          <w:sz w:val="18"/>
          <w:szCs w:val="18"/>
        </w:rPr>
        <w:t>L’ACHETEUR</w:t>
      </w:r>
      <w:r>
        <w:rPr>
          <w:b/>
          <w:sz w:val="18"/>
          <w:szCs w:val="18"/>
        </w:rPr>
        <w:tab/>
        <w:t>LE PRODUCTEUR</w:t>
      </w:r>
      <w:r>
        <w:rPr>
          <w:b/>
          <w:sz w:val="18"/>
          <w:szCs w:val="18"/>
        </w:rPr>
        <w:tab/>
      </w:r>
      <w:r>
        <w:rPr>
          <w:b/>
          <w:caps/>
          <w:sz w:val="18"/>
          <w:szCs w:val="18"/>
        </w:rPr>
        <w:t>L’Organisme Agréé</w:t>
      </w:r>
    </w:p>
    <w:p w:rsidR="00A148A2" w:rsidRDefault="00F62D57">
      <w:pPr>
        <w:pStyle w:val="Corpsdetexte31"/>
        <w:tabs>
          <w:tab w:val="left" w:pos="567"/>
          <w:tab w:val="left" w:pos="3544"/>
          <w:tab w:val="left" w:pos="6379"/>
        </w:tabs>
        <w:rPr>
          <w:bCs/>
          <w:sz w:val="18"/>
          <w:szCs w:val="18"/>
        </w:rPr>
      </w:pPr>
      <w:r>
        <w:rPr>
          <w:bCs/>
          <w:sz w:val="18"/>
          <w:szCs w:val="18"/>
        </w:rPr>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w:t>
      </w:r>
    </w:p>
    <w:p w:rsidR="00A148A2" w:rsidRDefault="00F62D57">
      <w:pPr>
        <w:pStyle w:val="Corpsdetexte31"/>
        <w:tabs>
          <w:tab w:val="left" w:pos="3544"/>
          <w:tab w:val="left" w:pos="6379"/>
        </w:tabs>
        <w:rPr>
          <w:bCs/>
          <w:sz w:val="18"/>
          <w:szCs w:val="18"/>
        </w:rPr>
      </w:pPr>
      <w:r>
        <w:rPr>
          <w:bCs/>
          <w:sz w:val="18"/>
          <w:szCs w:val="18"/>
        </w:rPr>
        <w:t xml:space="preserve">En sa qualité de  </w:t>
      </w:r>
      <w:r>
        <w:rPr>
          <w:bCs/>
          <w:sz w:val="18"/>
          <w:szCs w:val="18"/>
          <w:shd w:val="clear" w:color="auto" w:fill="C0C0C0"/>
        </w:rPr>
        <w:t>……</w:t>
      </w:r>
      <w:r>
        <w:rPr>
          <w:bCs/>
          <w:sz w:val="18"/>
          <w:szCs w:val="18"/>
        </w:rPr>
        <w:t>.</w:t>
      </w:r>
      <w:r>
        <w:rPr>
          <w:bCs/>
          <w:sz w:val="18"/>
          <w:szCs w:val="18"/>
        </w:rPr>
        <w:tab/>
        <w:t xml:space="preserve">En sa qualité de  </w:t>
      </w:r>
      <w:r>
        <w:rPr>
          <w:bCs/>
          <w:sz w:val="18"/>
          <w:szCs w:val="18"/>
          <w:shd w:val="clear" w:color="auto" w:fill="C0C0C0"/>
        </w:rPr>
        <w:t>…….</w:t>
      </w:r>
      <w:r>
        <w:rPr>
          <w:bCs/>
          <w:sz w:val="18"/>
          <w:szCs w:val="18"/>
        </w:rPr>
        <w:tab/>
        <w:t xml:space="preserve">En sa qualité de  </w:t>
      </w:r>
      <w:r>
        <w:rPr>
          <w:bCs/>
          <w:sz w:val="18"/>
          <w:szCs w:val="18"/>
          <w:shd w:val="clear" w:color="auto" w:fill="C0C0C0"/>
        </w:rPr>
        <w:t>…….</w:t>
      </w:r>
    </w:p>
    <w:p w:rsidR="00A148A2" w:rsidRDefault="00F62D57">
      <w:pPr>
        <w:pStyle w:val="Corpsdetexte31"/>
        <w:tabs>
          <w:tab w:val="left" w:pos="567"/>
          <w:tab w:val="left" w:pos="3544"/>
          <w:tab w:val="left" w:pos="6379"/>
        </w:tabs>
        <w:spacing w:line="480" w:lineRule="auto"/>
        <w:rPr>
          <w:bCs/>
          <w:sz w:val="18"/>
          <w:szCs w:val="18"/>
        </w:rPr>
      </w:pPr>
      <w:r>
        <w:rPr>
          <w:bCs/>
          <w:sz w:val="18"/>
          <w:szCs w:val="18"/>
        </w:rPr>
        <w:t>Date de signature</w:t>
      </w:r>
      <w:r>
        <w:rPr>
          <w:bCs/>
          <w:sz w:val="18"/>
          <w:szCs w:val="18"/>
          <w:shd w:val="clear" w:color="auto" w:fill="C0C0C0"/>
        </w:rPr>
        <w:t>…..</w:t>
      </w:r>
      <w:r>
        <w:rPr>
          <w:bCs/>
          <w:sz w:val="18"/>
          <w:szCs w:val="18"/>
        </w:rPr>
        <w:tab/>
        <w:t>Date de signature</w:t>
      </w:r>
      <w:r>
        <w:rPr>
          <w:bCs/>
          <w:sz w:val="18"/>
          <w:szCs w:val="18"/>
          <w:shd w:val="clear" w:color="auto" w:fill="C0C0C0"/>
        </w:rPr>
        <w:t>…..</w:t>
      </w:r>
      <w:r>
        <w:rPr>
          <w:bCs/>
          <w:sz w:val="18"/>
          <w:szCs w:val="18"/>
        </w:rPr>
        <w:tab/>
        <w:t>Date de signature</w:t>
      </w:r>
      <w:r>
        <w:rPr>
          <w:bCs/>
          <w:sz w:val="18"/>
          <w:szCs w:val="18"/>
          <w:shd w:val="clear" w:color="auto" w:fill="C0C0C0"/>
        </w:rPr>
        <w:t>…..</w:t>
      </w:r>
    </w:p>
    <w:p w:rsidR="00A148A2" w:rsidRDefault="00F62D57">
      <w:pPr>
        <w:rPr>
          <w:rFonts w:ascii="Arial" w:hAnsi="Arial"/>
          <w:bCs/>
          <w:sz w:val="18"/>
          <w:szCs w:val="18"/>
        </w:rPr>
      </w:pPr>
      <w:r>
        <w:lastRenderedPageBreak/>
        <w:br w:type="page"/>
      </w:r>
    </w:p>
    <w:p w:rsidR="00A148A2" w:rsidRDefault="00F62D57" w:rsidP="0003162F">
      <w:pPr>
        <w:pStyle w:val="Corpsdetexte31"/>
        <w:tabs>
          <w:tab w:val="left" w:pos="567"/>
          <w:tab w:val="left" w:pos="6379"/>
        </w:tabs>
        <w:rPr>
          <w:b/>
          <w:bCs/>
          <w:sz w:val="32"/>
          <w:szCs w:val="18"/>
        </w:rPr>
      </w:pPr>
      <w:r>
        <w:rPr>
          <w:b/>
          <w:bCs/>
          <w:sz w:val="32"/>
          <w:szCs w:val="18"/>
        </w:rPr>
        <w:lastRenderedPageBreak/>
        <w:t xml:space="preserve">Annexe 1 : Contenu et modalités de calcul de la facture </w:t>
      </w:r>
      <w:proofErr w:type="spellStart"/>
      <w:r>
        <w:rPr>
          <w:b/>
          <w:bCs/>
          <w:sz w:val="32"/>
          <w:szCs w:val="18"/>
        </w:rPr>
        <w:t>soldante</w:t>
      </w:r>
      <w:proofErr w:type="spellEnd"/>
      <w:r>
        <w:rPr>
          <w:b/>
          <w:bCs/>
          <w:sz w:val="32"/>
          <w:szCs w:val="18"/>
        </w:rPr>
        <w:t xml:space="preserve"> </w:t>
      </w:r>
    </w:p>
    <w:p w:rsidR="00A148A2" w:rsidRDefault="00A148A2">
      <w:pPr>
        <w:pStyle w:val="Corpsdetexte31"/>
        <w:tabs>
          <w:tab w:val="left" w:pos="567"/>
          <w:tab w:val="left" w:pos="6379"/>
        </w:tabs>
        <w:rPr>
          <w:b/>
          <w:bCs/>
          <w:sz w:val="32"/>
          <w:szCs w:val="18"/>
        </w:rPr>
      </w:pPr>
    </w:p>
    <w:p w:rsidR="009171A6" w:rsidRPr="009171A6" w:rsidRDefault="00992B6F" w:rsidP="009171A6">
      <w:pPr>
        <w:jc w:val="both"/>
        <w:rPr>
          <w:rFonts w:ascii="Arial" w:hAnsi="Arial" w:cs="Arial"/>
          <w:sz w:val="18"/>
          <w:szCs w:val="18"/>
        </w:rPr>
      </w:pPr>
      <w:r w:rsidRPr="009171A6">
        <w:rPr>
          <w:rFonts w:ascii="Arial" w:hAnsi="Arial" w:cs="Arial"/>
          <w:sz w:val="18"/>
          <w:szCs w:val="18"/>
        </w:rPr>
        <w:t>L</w:t>
      </w:r>
      <w:r w:rsidR="00F62D57" w:rsidRPr="009171A6">
        <w:rPr>
          <w:rFonts w:ascii="Arial" w:hAnsi="Arial" w:cs="Arial"/>
          <w:sz w:val="18"/>
          <w:szCs w:val="18"/>
        </w:rPr>
        <w:t xml:space="preserve">’énergie livrée entre la dernière échéance de facturation et la cession est rémunérée sur la base du tarif applicable </w:t>
      </w:r>
      <w:r w:rsidR="006D473C" w:rsidRPr="009171A6">
        <w:rPr>
          <w:rFonts w:ascii="Arial" w:hAnsi="Arial" w:cs="Arial"/>
          <w:sz w:val="18"/>
          <w:szCs w:val="18"/>
        </w:rPr>
        <w:t>à ladite période de facturation</w:t>
      </w:r>
      <w:r w:rsidR="009171A6" w:rsidRPr="009171A6">
        <w:rPr>
          <w:rFonts w:ascii="Arial" w:hAnsi="Arial" w:cs="Arial"/>
          <w:sz w:val="18"/>
          <w:szCs w:val="18"/>
        </w:rPr>
        <w:t>.</w:t>
      </w:r>
    </w:p>
    <w:p w:rsidR="00A148A2" w:rsidRPr="009171A6" w:rsidRDefault="00A148A2">
      <w:pPr>
        <w:jc w:val="both"/>
        <w:rPr>
          <w:rFonts w:ascii="Arial" w:hAnsi="Arial" w:cs="Arial"/>
          <w:sz w:val="18"/>
          <w:szCs w:val="18"/>
        </w:rPr>
      </w:pPr>
    </w:p>
    <w:p w:rsidR="00A148A2" w:rsidRPr="009171A6" w:rsidRDefault="00F62D57">
      <w:pPr>
        <w:jc w:val="both"/>
        <w:rPr>
          <w:rFonts w:ascii="Arial" w:hAnsi="Arial" w:cs="Arial"/>
          <w:sz w:val="18"/>
          <w:szCs w:val="18"/>
        </w:rPr>
      </w:pPr>
      <w:r w:rsidRPr="009171A6">
        <w:rPr>
          <w:rFonts w:ascii="Arial" w:hAnsi="Arial" w:cs="Arial"/>
          <w:sz w:val="18"/>
          <w:szCs w:val="18"/>
        </w:rPr>
        <w:t>L’énergie livrée entre la dernière échéance de facturation et la cession est déterminée sur la base du relevé (réel ou estimé) correspondant à la date de la cession, établi par le gestionnaire de réseau et transmis à l’Acheteur et à l’Organisme Agréé.</w:t>
      </w:r>
    </w:p>
    <w:p w:rsidR="00A148A2" w:rsidRPr="009171A6" w:rsidRDefault="00A148A2">
      <w:pPr>
        <w:jc w:val="both"/>
        <w:rPr>
          <w:rFonts w:ascii="Arial" w:hAnsi="Arial" w:cs="Arial"/>
          <w:sz w:val="18"/>
          <w:szCs w:val="18"/>
        </w:rPr>
      </w:pPr>
    </w:p>
    <w:p w:rsidR="00A148A2" w:rsidRDefault="00F62D57">
      <w:pPr>
        <w:jc w:val="both"/>
        <w:rPr>
          <w:rFonts w:ascii="Arial" w:hAnsi="Arial" w:cs="Arial"/>
          <w:sz w:val="18"/>
          <w:szCs w:val="18"/>
        </w:rPr>
      </w:pPr>
      <w:r w:rsidRPr="009171A6">
        <w:rPr>
          <w:rFonts w:ascii="Arial" w:hAnsi="Arial" w:cs="Arial"/>
          <w:sz w:val="18"/>
          <w:szCs w:val="18"/>
        </w:rPr>
        <w:t xml:space="preserve">Conformément aux dispositions de l’article 5, le Producteur adresse une copie de la facture </w:t>
      </w:r>
      <w:proofErr w:type="spellStart"/>
      <w:r w:rsidRPr="009171A6">
        <w:rPr>
          <w:rFonts w:ascii="Arial" w:hAnsi="Arial" w:cs="Arial"/>
          <w:sz w:val="18"/>
          <w:szCs w:val="18"/>
        </w:rPr>
        <w:t>soldante</w:t>
      </w:r>
      <w:proofErr w:type="spellEnd"/>
      <w:r w:rsidRPr="009171A6">
        <w:rPr>
          <w:rFonts w:ascii="Arial" w:hAnsi="Arial" w:cs="Arial"/>
          <w:sz w:val="18"/>
          <w:szCs w:val="18"/>
        </w:rPr>
        <w:t xml:space="preserve"> à l’Organisme Agréé.</w:t>
      </w:r>
    </w:p>
    <w:p w:rsidR="00A148A2" w:rsidRDefault="00A148A2">
      <w:pPr>
        <w:jc w:val="both"/>
        <w:rPr>
          <w:rFonts w:ascii="Arial" w:hAnsi="Arial" w:cs="Arial"/>
          <w:sz w:val="18"/>
          <w:szCs w:val="18"/>
        </w:rPr>
      </w:pPr>
    </w:p>
    <w:p w:rsidR="00A148A2" w:rsidRDefault="00F62D57" w:rsidP="0003162F">
      <w:pPr>
        <w:pStyle w:val="Corpsdetexte31"/>
        <w:tabs>
          <w:tab w:val="left" w:pos="567"/>
          <w:tab w:val="left" w:pos="6379"/>
        </w:tabs>
        <w:rPr>
          <w:b/>
          <w:bCs/>
          <w:sz w:val="32"/>
          <w:szCs w:val="18"/>
        </w:rPr>
      </w:pPr>
      <w:r>
        <w:rPr>
          <w:b/>
          <w:bCs/>
          <w:sz w:val="32"/>
          <w:szCs w:val="18"/>
        </w:rPr>
        <w:t xml:space="preserve">Annexe 2 : Informations transmises par l’Acheteur à l’Organisme Agréé </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Contrat : modèle de Conditions Générales, Conditions Particulières, avenants</w:t>
      </w:r>
    </w:p>
    <w:p w:rsidR="00A148A2" w:rsidRDefault="00A148A2">
      <w:pPr>
        <w:jc w:val="both"/>
        <w:rPr>
          <w:rFonts w:ascii="Arial" w:hAnsi="Arial" w:cs="Arial"/>
          <w:sz w:val="18"/>
          <w:szCs w:val="18"/>
        </w:rPr>
      </w:pPr>
    </w:p>
    <w:p w:rsidR="001A1850" w:rsidRDefault="001A1850" w:rsidP="001A1850">
      <w:pPr>
        <w:jc w:val="both"/>
        <w:rPr>
          <w:rFonts w:ascii="Arial" w:hAnsi="Arial" w:cs="Arial"/>
          <w:sz w:val="18"/>
          <w:szCs w:val="18"/>
        </w:rPr>
      </w:pPr>
      <w:r>
        <w:rPr>
          <w:rFonts w:ascii="Arial" w:hAnsi="Arial" w:cs="Arial"/>
          <w:sz w:val="18"/>
          <w:szCs w:val="18"/>
        </w:rPr>
        <w:t>Volumes d’énergie facturés et montants afférents à la date du 15 octobre précédant la cession :</w:t>
      </w:r>
    </w:p>
    <w:p w:rsidR="001A1850" w:rsidRDefault="001A1850" w:rsidP="001A1850">
      <w:pPr>
        <w:pStyle w:val="Corpsdetexte31"/>
        <w:numPr>
          <w:ilvl w:val="0"/>
          <w:numId w:val="4"/>
        </w:numPr>
        <w:tabs>
          <w:tab w:val="left" w:pos="567"/>
          <w:tab w:val="left" w:pos="6379"/>
        </w:tabs>
        <w:rPr>
          <w:bCs/>
          <w:sz w:val="18"/>
          <w:szCs w:val="18"/>
        </w:rPr>
      </w:pPr>
      <w:r>
        <w:rPr>
          <w:bCs/>
          <w:sz w:val="18"/>
          <w:szCs w:val="18"/>
        </w:rPr>
        <w:t>contrats à facturation annuelle : 2 dernières factures réglées au Producteur</w:t>
      </w:r>
    </w:p>
    <w:p w:rsidR="001A1850" w:rsidRDefault="001A1850" w:rsidP="001A1850">
      <w:pPr>
        <w:pStyle w:val="Corpsdetexte31"/>
        <w:numPr>
          <w:ilvl w:val="0"/>
          <w:numId w:val="4"/>
        </w:numPr>
        <w:tabs>
          <w:tab w:val="left" w:pos="567"/>
          <w:tab w:val="left" w:pos="6379"/>
        </w:tabs>
        <w:rPr>
          <w:bCs/>
          <w:sz w:val="18"/>
          <w:szCs w:val="18"/>
        </w:rPr>
      </w:pPr>
      <w:r>
        <w:rPr>
          <w:bCs/>
          <w:sz w:val="18"/>
          <w:szCs w:val="18"/>
        </w:rPr>
        <w:t>contrats à facturation semestrielle : 4 dernières factures réglées au Producteur</w:t>
      </w:r>
    </w:p>
    <w:p w:rsidR="001A1850" w:rsidRDefault="001A1850" w:rsidP="001A1850">
      <w:pPr>
        <w:pStyle w:val="Corpsdetexte31"/>
        <w:numPr>
          <w:ilvl w:val="0"/>
          <w:numId w:val="4"/>
        </w:numPr>
        <w:tabs>
          <w:tab w:val="left" w:pos="567"/>
          <w:tab w:val="left" w:pos="6379"/>
        </w:tabs>
        <w:rPr>
          <w:bCs/>
          <w:sz w:val="18"/>
          <w:szCs w:val="18"/>
        </w:rPr>
      </w:pPr>
      <w:r>
        <w:rPr>
          <w:bCs/>
          <w:sz w:val="18"/>
          <w:szCs w:val="18"/>
        </w:rPr>
        <w:t>contrats à facturation mensuelle : 24 dernières factures réglées au Producteur</w:t>
      </w:r>
    </w:p>
    <w:p w:rsidR="001A1850" w:rsidRDefault="001A1850">
      <w:pPr>
        <w:jc w:val="both"/>
        <w:rPr>
          <w:rFonts w:ascii="Arial" w:hAnsi="Arial" w:cs="Arial"/>
          <w:sz w:val="18"/>
          <w:szCs w:val="18"/>
        </w:rPr>
      </w:pPr>
    </w:p>
    <w:p w:rsidR="00615558" w:rsidRDefault="00615558" w:rsidP="00615558">
      <w:pPr>
        <w:jc w:val="both"/>
        <w:rPr>
          <w:rFonts w:ascii="Arial" w:hAnsi="Arial" w:cs="Arial"/>
          <w:sz w:val="18"/>
          <w:szCs w:val="18"/>
        </w:rPr>
      </w:pPr>
      <w:r>
        <w:rPr>
          <w:rFonts w:ascii="Arial" w:hAnsi="Arial" w:cs="Arial"/>
          <w:sz w:val="18"/>
          <w:szCs w:val="18"/>
        </w:rPr>
        <w:t>Si la cession du contrat intervient plus de cinq années avant l’échéance prévue du contrat :</w:t>
      </w:r>
    </w:p>
    <w:p w:rsidR="00A148A2" w:rsidRDefault="00F62D57">
      <w:pPr>
        <w:jc w:val="both"/>
        <w:rPr>
          <w:rFonts w:ascii="Arial" w:hAnsi="Arial" w:cs="Arial"/>
          <w:sz w:val="18"/>
          <w:szCs w:val="18"/>
        </w:rPr>
      </w:pPr>
      <w:r>
        <w:rPr>
          <w:rFonts w:ascii="Arial" w:hAnsi="Arial" w:cs="Arial"/>
          <w:sz w:val="18"/>
          <w:szCs w:val="18"/>
        </w:rPr>
        <w:t>V</w:t>
      </w:r>
      <w:r w:rsidR="00133B72">
        <w:rPr>
          <w:rFonts w:ascii="Arial" w:hAnsi="Arial" w:cs="Arial"/>
          <w:sz w:val="18"/>
          <w:szCs w:val="18"/>
        </w:rPr>
        <w:t xml:space="preserve">olumes d’énergie facturés et </w:t>
      </w:r>
      <w:r>
        <w:rPr>
          <w:rFonts w:ascii="Arial" w:hAnsi="Arial" w:cs="Arial"/>
          <w:sz w:val="18"/>
          <w:szCs w:val="18"/>
        </w:rPr>
        <w:t xml:space="preserve">montants afférents </w:t>
      </w:r>
      <w:r w:rsidR="00205F84">
        <w:rPr>
          <w:rFonts w:ascii="Arial" w:hAnsi="Arial" w:cs="Arial"/>
          <w:sz w:val="18"/>
          <w:szCs w:val="18"/>
        </w:rPr>
        <w:t xml:space="preserve">pour les mois de </w:t>
      </w:r>
      <w:r w:rsidR="00172B53">
        <w:rPr>
          <w:rFonts w:ascii="Arial" w:hAnsi="Arial" w:cs="Arial"/>
          <w:sz w:val="18"/>
          <w:szCs w:val="18"/>
        </w:rPr>
        <w:t>novembre à février de la période quinquennale en cours à la date de la cession, ainsi que la valeur du taux de MQ appliqué à la date de la cession</w:t>
      </w:r>
      <w:r w:rsidR="00133B72">
        <w:rPr>
          <w:rFonts w:ascii="Arial" w:hAnsi="Arial" w:cs="Arial"/>
          <w:sz w:val="18"/>
          <w:szCs w:val="18"/>
        </w:rPr>
        <w:t xml:space="preserve"> et les déclarations d’indisponibilité du Producteur pour la période quinquennale en cours</w:t>
      </w:r>
      <w:r w:rsidR="00205F84">
        <w:rPr>
          <w:rFonts w:ascii="Arial" w:hAnsi="Arial" w:cs="Arial"/>
          <w:sz w:val="18"/>
          <w:szCs w:val="18"/>
        </w:rPr>
        <w:t xml:space="preserve">. </w:t>
      </w:r>
    </w:p>
    <w:p w:rsidR="001A1850" w:rsidRDefault="001A1850">
      <w:pPr>
        <w:jc w:val="both"/>
        <w:rPr>
          <w:rFonts w:ascii="Arial" w:hAnsi="Arial" w:cs="Arial"/>
          <w:sz w:val="18"/>
          <w:szCs w:val="18"/>
        </w:rPr>
      </w:pPr>
    </w:p>
    <w:p w:rsidR="00205F84" w:rsidRDefault="00205F84">
      <w:pPr>
        <w:jc w:val="both"/>
        <w:rPr>
          <w:rFonts w:ascii="Arial" w:hAnsi="Arial" w:cs="Arial"/>
          <w:sz w:val="18"/>
          <w:szCs w:val="18"/>
        </w:rPr>
      </w:pPr>
      <w:r>
        <w:rPr>
          <w:rFonts w:ascii="Arial" w:hAnsi="Arial" w:cs="Arial"/>
          <w:sz w:val="18"/>
          <w:szCs w:val="18"/>
        </w:rPr>
        <w:t>Ces données seront communiquées au plus tard le 31 janvier suivant la cession, ou dans les plus bref délais suivant l’envoi de la ou des factures s’il est postérieur au 31 janvier suivant la cession.</w:t>
      </w:r>
    </w:p>
    <w:p w:rsidR="00C96DA9" w:rsidRPr="00C96DA9" w:rsidRDefault="00C96DA9" w:rsidP="00C96DA9">
      <w:pPr>
        <w:pStyle w:val="Corpsdetexte31"/>
        <w:tabs>
          <w:tab w:val="left" w:pos="567"/>
          <w:tab w:val="left" w:pos="6379"/>
        </w:tabs>
        <w:ind w:left="720"/>
        <w:rPr>
          <w:bCs/>
          <w:sz w:val="18"/>
          <w:szCs w:val="18"/>
        </w:rPr>
      </w:pPr>
    </w:p>
    <w:p w:rsidR="00A148A2" w:rsidRDefault="00F62D57">
      <w:pPr>
        <w:jc w:val="both"/>
        <w:rPr>
          <w:rFonts w:ascii="Arial" w:hAnsi="Arial" w:cs="Arial"/>
          <w:sz w:val="18"/>
          <w:szCs w:val="18"/>
        </w:rPr>
      </w:pPr>
      <w:r>
        <w:rPr>
          <w:rFonts w:ascii="Arial" w:hAnsi="Arial" w:cs="Arial"/>
          <w:sz w:val="18"/>
          <w:szCs w:val="18"/>
        </w:rPr>
        <w:t>Contentieux en cours, ayant un impact sur l’exécution du Contrat après la cession : oui/non</w:t>
      </w:r>
    </w:p>
    <w:p w:rsidR="00A148A2" w:rsidRDefault="00A148A2">
      <w:pPr>
        <w:pStyle w:val="Corpsdetexte31"/>
        <w:tabs>
          <w:tab w:val="left" w:pos="567"/>
          <w:tab w:val="left" w:pos="6379"/>
        </w:tabs>
      </w:pPr>
      <w:bookmarkStart w:id="2" w:name="_GoBack"/>
      <w:bookmarkEnd w:id="2"/>
    </w:p>
    <w:p w:rsidR="00142761" w:rsidRPr="009364A1" w:rsidRDefault="00142761" w:rsidP="00142761">
      <w:pPr>
        <w:pStyle w:val="Corpsdetexte31"/>
        <w:tabs>
          <w:tab w:val="left" w:pos="567"/>
          <w:tab w:val="left" w:pos="6379"/>
        </w:tabs>
        <w:rPr>
          <w:rFonts w:cs="Arial"/>
          <w:color w:val="auto"/>
          <w:sz w:val="18"/>
          <w:szCs w:val="18"/>
        </w:rPr>
      </w:pPr>
      <w:r w:rsidRPr="009364A1">
        <w:rPr>
          <w:rFonts w:cs="Arial"/>
          <w:color w:val="auto"/>
          <w:sz w:val="18"/>
          <w:szCs w:val="18"/>
        </w:rPr>
        <w:t>Volume de garantie de capacité pour l’application de l’article 10 du présent avenant</w:t>
      </w:r>
    </w:p>
    <w:tbl>
      <w:tblPr>
        <w:tblStyle w:val="Grilledutableau"/>
        <w:tblW w:w="0" w:type="auto"/>
        <w:tblLook w:val="04A0"/>
      </w:tblPr>
      <w:tblGrid>
        <w:gridCol w:w="2074"/>
        <w:gridCol w:w="1810"/>
        <w:gridCol w:w="1990"/>
        <w:gridCol w:w="1990"/>
        <w:gridCol w:w="1990"/>
      </w:tblGrid>
      <w:tr w:rsidR="00142761" w:rsidRPr="009364A1" w:rsidTr="003000F8">
        <w:tc>
          <w:tcPr>
            <w:tcW w:w="2074" w:type="dxa"/>
          </w:tcPr>
          <w:p w:rsidR="00142761" w:rsidRPr="009364A1" w:rsidRDefault="00142761" w:rsidP="003000F8">
            <w:pPr>
              <w:pStyle w:val="Corpsdetexte31"/>
              <w:tabs>
                <w:tab w:val="left" w:pos="567"/>
                <w:tab w:val="left" w:pos="6379"/>
              </w:tabs>
              <w:rPr>
                <w:color w:val="auto"/>
                <w:sz w:val="16"/>
              </w:rPr>
            </w:pPr>
          </w:p>
        </w:tc>
        <w:tc>
          <w:tcPr>
            <w:tcW w:w="1810" w:type="dxa"/>
          </w:tcPr>
          <w:p w:rsidR="00142761" w:rsidRPr="009364A1" w:rsidRDefault="00142761" w:rsidP="003000F8">
            <w:pPr>
              <w:pStyle w:val="Corpsdetexte31"/>
              <w:tabs>
                <w:tab w:val="left" w:pos="567"/>
                <w:tab w:val="left" w:pos="6379"/>
              </w:tabs>
              <w:rPr>
                <w:rFonts w:cs="Arial"/>
                <w:color w:val="auto"/>
                <w:sz w:val="16"/>
                <w:szCs w:val="18"/>
              </w:rPr>
            </w:pPr>
            <w:r w:rsidRPr="009364A1">
              <w:rPr>
                <w:rFonts w:cs="Arial"/>
                <w:color w:val="auto"/>
                <w:sz w:val="16"/>
                <w:szCs w:val="18"/>
              </w:rPr>
              <w:t>Année …</w:t>
            </w:r>
          </w:p>
        </w:tc>
        <w:tc>
          <w:tcPr>
            <w:tcW w:w="1990" w:type="dxa"/>
          </w:tcPr>
          <w:p w:rsidR="00142761" w:rsidRPr="009364A1" w:rsidRDefault="00142761" w:rsidP="003000F8">
            <w:pPr>
              <w:pStyle w:val="Corpsdetexte31"/>
              <w:tabs>
                <w:tab w:val="left" w:pos="567"/>
                <w:tab w:val="left" w:pos="6379"/>
              </w:tabs>
              <w:rPr>
                <w:rFonts w:cs="Arial"/>
                <w:color w:val="auto"/>
                <w:sz w:val="16"/>
                <w:szCs w:val="18"/>
              </w:rPr>
            </w:pPr>
            <w:r w:rsidRPr="009364A1">
              <w:rPr>
                <w:rFonts w:cs="Arial"/>
                <w:color w:val="auto"/>
                <w:sz w:val="16"/>
                <w:szCs w:val="18"/>
              </w:rPr>
              <w:t>Année …</w:t>
            </w:r>
          </w:p>
        </w:tc>
        <w:tc>
          <w:tcPr>
            <w:tcW w:w="1990" w:type="dxa"/>
          </w:tcPr>
          <w:p w:rsidR="00142761" w:rsidRPr="009364A1" w:rsidRDefault="00142761" w:rsidP="003000F8">
            <w:pPr>
              <w:pStyle w:val="Corpsdetexte31"/>
              <w:tabs>
                <w:tab w:val="left" w:pos="567"/>
                <w:tab w:val="left" w:pos="6379"/>
              </w:tabs>
              <w:rPr>
                <w:rFonts w:cs="Arial"/>
                <w:color w:val="auto"/>
                <w:sz w:val="16"/>
                <w:szCs w:val="18"/>
              </w:rPr>
            </w:pPr>
            <w:r w:rsidRPr="009364A1">
              <w:rPr>
                <w:rFonts w:cs="Arial"/>
                <w:color w:val="auto"/>
                <w:sz w:val="16"/>
                <w:szCs w:val="18"/>
              </w:rPr>
              <w:t>Année …</w:t>
            </w:r>
          </w:p>
        </w:tc>
        <w:tc>
          <w:tcPr>
            <w:tcW w:w="1990" w:type="dxa"/>
          </w:tcPr>
          <w:p w:rsidR="00142761" w:rsidRPr="009364A1" w:rsidRDefault="00142761" w:rsidP="003000F8">
            <w:pPr>
              <w:pStyle w:val="Corpsdetexte31"/>
              <w:tabs>
                <w:tab w:val="left" w:pos="567"/>
                <w:tab w:val="left" w:pos="6379"/>
              </w:tabs>
              <w:rPr>
                <w:rFonts w:cs="Arial"/>
                <w:color w:val="auto"/>
                <w:sz w:val="16"/>
                <w:szCs w:val="18"/>
              </w:rPr>
            </w:pPr>
            <w:r w:rsidRPr="009364A1">
              <w:rPr>
                <w:rFonts w:cs="Arial"/>
                <w:color w:val="auto"/>
                <w:sz w:val="16"/>
                <w:szCs w:val="18"/>
              </w:rPr>
              <w:t>Année …</w:t>
            </w:r>
          </w:p>
        </w:tc>
      </w:tr>
      <w:tr w:rsidR="00142761" w:rsidRPr="009364A1" w:rsidTr="003000F8">
        <w:tc>
          <w:tcPr>
            <w:tcW w:w="2074" w:type="dxa"/>
          </w:tcPr>
          <w:p w:rsidR="00142761" w:rsidRPr="009364A1" w:rsidRDefault="00142761" w:rsidP="003000F8">
            <w:pPr>
              <w:pStyle w:val="Corpsdetexte31"/>
              <w:tabs>
                <w:tab w:val="left" w:pos="567"/>
                <w:tab w:val="left" w:pos="6379"/>
              </w:tabs>
              <w:rPr>
                <w:rFonts w:cs="Arial"/>
                <w:color w:val="auto"/>
                <w:sz w:val="16"/>
                <w:szCs w:val="18"/>
              </w:rPr>
            </w:pPr>
            <w:r w:rsidRPr="009364A1">
              <w:rPr>
                <w:rFonts w:cs="Arial"/>
                <w:color w:val="auto"/>
                <w:sz w:val="16"/>
                <w:szCs w:val="18"/>
              </w:rPr>
              <w:t>Volume certifié pour l’installation – NCC - (MW)</w:t>
            </w:r>
          </w:p>
          <w:p w:rsidR="00142761" w:rsidRPr="009364A1" w:rsidRDefault="00142761" w:rsidP="003000F8">
            <w:pPr>
              <w:pStyle w:val="Corpsdetexte31"/>
              <w:tabs>
                <w:tab w:val="left" w:pos="567"/>
                <w:tab w:val="left" w:pos="6379"/>
              </w:tabs>
              <w:rPr>
                <w:color w:val="auto"/>
                <w:sz w:val="16"/>
              </w:rPr>
            </w:pPr>
          </w:p>
        </w:tc>
        <w:tc>
          <w:tcPr>
            <w:tcW w:w="181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r>
      <w:tr w:rsidR="00142761" w:rsidRPr="009364A1" w:rsidTr="003000F8">
        <w:tc>
          <w:tcPr>
            <w:tcW w:w="2074" w:type="dxa"/>
          </w:tcPr>
          <w:p w:rsidR="00142761" w:rsidRPr="009364A1" w:rsidRDefault="00142761" w:rsidP="003000F8">
            <w:pPr>
              <w:pStyle w:val="Corpsdetexte31"/>
              <w:tabs>
                <w:tab w:val="left" w:pos="567"/>
                <w:tab w:val="left" w:pos="6379"/>
              </w:tabs>
              <w:jc w:val="left"/>
              <w:rPr>
                <w:color w:val="auto"/>
                <w:sz w:val="16"/>
              </w:rPr>
            </w:pPr>
            <w:r w:rsidRPr="009364A1">
              <w:rPr>
                <w:rFonts w:cs="Arial"/>
                <w:color w:val="auto"/>
                <w:sz w:val="16"/>
                <w:szCs w:val="18"/>
              </w:rPr>
              <w:t>Volume vendu par l’Acheteur au 31/12/XX en application du rythme de vente décrit au 3.2.1 ou 3.2.2 de la délibération n°2017-156 (MW)</w:t>
            </w:r>
          </w:p>
        </w:tc>
        <w:tc>
          <w:tcPr>
            <w:tcW w:w="181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r>
      <w:tr w:rsidR="00142761" w:rsidRPr="009364A1" w:rsidTr="003000F8">
        <w:tc>
          <w:tcPr>
            <w:tcW w:w="2074" w:type="dxa"/>
          </w:tcPr>
          <w:p w:rsidR="00142761" w:rsidRPr="009364A1" w:rsidRDefault="00142761" w:rsidP="003000F8">
            <w:pPr>
              <w:pStyle w:val="Corpsdetexte31"/>
              <w:tabs>
                <w:tab w:val="left" w:pos="567"/>
                <w:tab w:val="left" w:pos="6379"/>
              </w:tabs>
              <w:jc w:val="left"/>
              <w:rPr>
                <w:rFonts w:cs="Arial"/>
                <w:color w:val="auto"/>
                <w:sz w:val="16"/>
                <w:szCs w:val="18"/>
              </w:rPr>
            </w:pPr>
            <w:r w:rsidRPr="009364A1">
              <w:rPr>
                <w:rFonts w:cs="Arial"/>
                <w:color w:val="auto"/>
                <w:sz w:val="16"/>
                <w:szCs w:val="18"/>
              </w:rPr>
              <w:t>Si disponible au moment de la rédaction du présent Avenant : Prix moyen pondéré des garanties de capacité déjà vendues par l’Acheteur en application du rythme de vente décrit au 3.2.1 ou 3.2.2 de la délibération n°2017-156 (€/MW)</w:t>
            </w:r>
          </w:p>
        </w:tc>
        <w:tc>
          <w:tcPr>
            <w:tcW w:w="181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c>
          <w:tcPr>
            <w:tcW w:w="1990" w:type="dxa"/>
          </w:tcPr>
          <w:p w:rsidR="00142761" w:rsidRPr="009364A1" w:rsidRDefault="00142761" w:rsidP="003000F8">
            <w:pPr>
              <w:pStyle w:val="Corpsdetexte31"/>
              <w:tabs>
                <w:tab w:val="left" w:pos="567"/>
                <w:tab w:val="left" w:pos="6379"/>
              </w:tabs>
              <w:rPr>
                <w:color w:val="auto"/>
                <w:sz w:val="16"/>
              </w:rPr>
            </w:pPr>
          </w:p>
        </w:tc>
      </w:tr>
    </w:tbl>
    <w:p w:rsidR="00142761" w:rsidRPr="009364A1" w:rsidRDefault="00142761" w:rsidP="00142761">
      <w:pPr>
        <w:pStyle w:val="Corpsdetexte31"/>
        <w:tabs>
          <w:tab w:val="left" w:pos="567"/>
          <w:tab w:val="left" w:pos="6379"/>
        </w:tabs>
        <w:rPr>
          <w:color w:val="auto"/>
        </w:rPr>
      </w:pPr>
    </w:p>
    <w:p w:rsidR="00142761" w:rsidRDefault="00142761">
      <w:pPr>
        <w:pStyle w:val="Corpsdetexte31"/>
        <w:tabs>
          <w:tab w:val="left" w:pos="567"/>
          <w:tab w:val="left" w:pos="6379"/>
        </w:tabs>
      </w:pPr>
    </w:p>
    <w:sectPr w:rsidR="00142761" w:rsidSect="00A2256E">
      <w:headerReference w:type="default" r:id="rId8"/>
      <w:footerReference w:type="default" r:id="rId9"/>
      <w:pgSz w:w="11906" w:h="16838"/>
      <w:pgMar w:top="851" w:right="1134" w:bottom="567" w:left="1134" w:header="720" w:footer="353" w:gutter="0"/>
      <w:cols w:space="720"/>
      <w:formProt w:val="0"/>
      <w:docGrid w:linePitch="249"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5B9C3" w15:done="0"/>
  <w15:commentEx w15:paraId="1171AB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50" w:rsidRDefault="001A1850">
      <w:r>
        <w:separator/>
      </w:r>
    </w:p>
  </w:endnote>
  <w:endnote w:type="continuationSeparator" w:id="0">
    <w:p w:rsidR="001A1850" w:rsidRDefault="001A1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roid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50" w:rsidRDefault="001A1850">
    <w:pPr>
      <w:pStyle w:val="Pieddepage"/>
      <w:ind w:right="360"/>
      <w:rPr>
        <w:rFonts w:ascii="Arial" w:hAnsi="Arial"/>
        <w:sz w:val="16"/>
        <w:szCs w:val="16"/>
      </w:rPr>
    </w:pPr>
    <w:r>
      <w:rPr>
        <w:rFonts w:ascii="Arial" w:hAnsi="Arial"/>
      </w:rPr>
      <w:t>___________________________________________________________________________________</w:t>
    </w:r>
  </w:p>
  <w:p w:rsidR="001A1850" w:rsidRDefault="001A1850">
    <w:pPr>
      <w:pStyle w:val="Pieddepage"/>
      <w:ind w:right="360"/>
      <w:rPr>
        <w:rFonts w:ascii="Arial" w:hAnsi="Arial"/>
        <w:i/>
        <w:sz w:val="16"/>
        <w:szCs w:val="16"/>
      </w:rPr>
    </w:pPr>
    <w:r>
      <w:rPr>
        <w:rFonts w:ascii="Arial" w:hAnsi="Arial"/>
        <w:sz w:val="16"/>
        <w:szCs w:val="16"/>
      </w:rPr>
      <w:t>L’Acheteur</w:t>
    </w:r>
    <w:r>
      <w:rPr>
        <w:rFonts w:ascii="Arial" w:hAnsi="Arial"/>
        <w:sz w:val="16"/>
        <w:szCs w:val="16"/>
      </w:rPr>
      <w:tab/>
      <w:t>Le Producteur</w:t>
    </w:r>
    <w:r>
      <w:rPr>
        <w:rFonts w:ascii="Arial" w:hAnsi="Arial"/>
        <w:sz w:val="16"/>
        <w:szCs w:val="16"/>
      </w:rPr>
      <w:tab/>
      <w:t>L’Organisme  Agréé</w:t>
    </w:r>
  </w:p>
  <w:p w:rsidR="001A1850" w:rsidRDefault="001A18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50" w:rsidRDefault="001A1850">
      <w:r>
        <w:separator/>
      </w:r>
    </w:p>
  </w:footnote>
  <w:footnote w:type="continuationSeparator" w:id="0">
    <w:p w:rsidR="001A1850" w:rsidRDefault="001A1850">
      <w:r>
        <w:continuationSeparator/>
      </w:r>
    </w:p>
  </w:footnote>
  <w:footnote w:id="1">
    <w:p w:rsidR="001A1850" w:rsidRDefault="001A1850">
      <w:pPr>
        <w:pStyle w:val="Notedebasdepage"/>
      </w:pPr>
      <w:r>
        <w:rPr>
          <w:rStyle w:val="Appelnotedebasdep"/>
          <w:rFonts w:ascii="Arial" w:hAnsi="Arial" w:cs="Arial"/>
          <w:sz w:val="16"/>
          <w:szCs w:val="16"/>
        </w:rPr>
        <w:footnoteRef/>
      </w:r>
      <w:r>
        <w:rPr>
          <w:rFonts w:ascii="Arial" w:hAnsi="Arial" w:cs="Arial"/>
          <w:sz w:val="16"/>
          <w:szCs w:val="16"/>
        </w:rPr>
        <w:t>En application de l’article L 314-6-1 du code de l’énergie.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50" w:rsidRDefault="001A1850">
    <w:pPr>
      <w:pStyle w:val="En-tte"/>
      <w:rPr>
        <w:rFonts w:ascii="Arial" w:hAnsi="Arial" w:cs="Arial"/>
        <w:sz w:val="16"/>
        <w:szCs w:val="16"/>
      </w:rPr>
    </w:pPr>
    <w:r>
      <w:rPr>
        <w:rFonts w:ascii="Arial" w:hAnsi="Arial" w:cs="Arial"/>
        <w:sz w:val="16"/>
        <w:szCs w:val="16"/>
      </w:rPr>
      <w:t xml:space="preserve">Avenant conforme au modèle  approuvé par le ministre en date du </w:t>
    </w:r>
    <w:r w:rsidR="00133B72" w:rsidRPr="00133B72">
      <w:rPr>
        <w:rFonts w:ascii="Arial" w:hAnsi="Arial" w:cs="Arial"/>
        <w:sz w:val="16"/>
        <w:szCs w:val="16"/>
        <w:highlight w:val="yellow"/>
      </w:rPr>
      <w:t>xx</w:t>
    </w:r>
    <w:r w:rsidRPr="00133B72">
      <w:rPr>
        <w:rFonts w:ascii="Arial" w:hAnsi="Arial" w:cs="Arial"/>
        <w:sz w:val="16"/>
        <w:szCs w:val="16"/>
        <w:highlight w:val="yellow"/>
      </w:rPr>
      <w:t>/</w:t>
    </w:r>
    <w:r w:rsidR="00133B72" w:rsidRPr="00133B72">
      <w:rPr>
        <w:rFonts w:ascii="Arial" w:hAnsi="Arial" w:cs="Arial"/>
        <w:sz w:val="16"/>
        <w:szCs w:val="16"/>
        <w:highlight w:val="yellow"/>
      </w:rPr>
      <w:t>xx</w:t>
    </w:r>
    <w:r w:rsidRPr="00133B72">
      <w:rPr>
        <w:rFonts w:ascii="Arial" w:hAnsi="Arial" w:cs="Arial"/>
        <w:sz w:val="16"/>
        <w:szCs w:val="16"/>
        <w:highlight w:val="yellow"/>
      </w:rPr>
      <w:t>/</w:t>
    </w:r>
    <w:proofErr w:type="spellStart"/>
    <w:r w:rsidR="00133B72" w:rsidRPr="00133B72">
      <w:rPr>
        <w:rFonts w:ascii="Arial" w:hAnsi="Arial" w:cs="Arial"/>
        <w:sz w:val="16"/>
        <w:szCs w:val="16"/>
        <w:highlight w:val="yellow"/>
      </w:rPr>
      <w:t>xxxx</w:t>
    </w:r>
    <w:proofErr w:type="spellEnd"/>
  </w:p>
  <w:p w:rsidR="001A1850" w:rsidRDefault="001A1850">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1F"/>
    <w:multiLevelType w:val="multilevel"/>
    <w:tmpl w:val="C7C44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D1885"/>
    <w:multiLevelType w:val="multilevel"/>
    <w:tmpl w:val="99363934"/>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E35971"/>
    <w:multiLevelType w:val="multilevel"/>
    <w:tmpl w:val="347A8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D46DA0"/>
    <w:multiLevelType w:val="multilevel"/>
    <w:tmpl w:val="D3D05C98"/>
    <w:lvl w:ilvl="0">
      <w:start w:val="1"/>
      <w:numFmt w:val="bullet"/>
      <w:lvlText w:val="l"/>
      <w:lvlJc w:val="left"/>
      <w:pPr>
        <w:ind w:left="1440" w:hanging="360"/>
      </w:pPr>
      <w:rPr>
        <w:rFonts w:ascii="Wingdings" w:hAnsi="Wingdings" w:cs="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60FF74D3"/>
    <w:multiLevelType w:val="multilevel"/>
    <w:tmpl w:val="3B8E0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02575">
    <w15:presenceInfo w15:providerId="None" w15:userId="B025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footnotePr>
    <w:footnote w:id="-1"/>
    <w:footnote w:id="0"/>
  </w:footnotePr>
  <w:endnotePr>
    <w:endnote w:id="-1"/>
    <w:endnote w:id="0"/>
  </w:endnotePr>
  <w:compat/>
  <w:rsids>
    <w:rsidRoot w:val="00A148A2"/>
    <w:rsid w:val="0003162F"/>
    <w:rsid w:val="000576E7"/>
    <w:rsid w:val="00111BFE"/>
    <w:rsid w:val="00133B72"/>
    <w:rsid w:val="00141253"/>
    <w:rsid w:val="00142254"/>
    <w:rsid w:val="00142761"/>
    <w:rsid w:val="00172B53"/>
    <w:rsid w:val="001A1850"/>
    <w:rsid w:val="00205F84"/>
    <w:rsid w:val="00301013"/>
    <w:rsid w:val="00311DB4"/>
    <w:rsid w:val="003204AF"/>
    <w:rsid w:val="00323FF0"/>
    <w:rsid w:val="00324EC3"/>
    <w:rsid w:val="00327DF2"/>
    <w:rsid w:val="003720C1"/>
    <w:rsid w:val="003829C3"/>
    <w:rsid w:val="0043636E"/>
    <w:rsid w:val="00455D8B"/>
    <w:rsid w:val="00473EE0"/>
    <w:rsid w:val="004E1098"/>
    <w:rsid w:val="004E50BF"/>
    <w:rsid w:val="005159C2"/>
    <w:rsid w:val="005D6BBA"/>
    <w:rsid w:val="005F1AB1"/>
    <w:rsid w:val="00606EA2"/>
    <w:rsid w:val="00615558"/>
    <w:rsid w:val="006D473C"/>
    <w:rsid w:val="006E01C6"/>
    <w:rsid w:val="00717374"/>
    <w:rsid w:val="00731B57"/>
    <w:rsid w:val="0080285F"/>
    <w:rsid w:val="008135CD"/>
    <w:rsid w:val="00872815"/>
    <w:rsid w:val="008804DD"/>
    <w:rsid w:val="008E1C75"/>
    <w:rsid w:val="009171A6"/>
    <w:rsid w:val="009364A1"/>
    <w:rsid w:val="00992B6F"/>
    <w:rsid w:val="009F0DC4"/>
    <w:rsid w:val="00A148A2"/>
    <w:rsid w:val="00A2256E"/>
    <w:rsid w:val="00A37EC4"/>
    <w:rsid w:val="00A72700"/>
    <w:rsid w:val="00A93BD1"/>
    <w:rsid w:val="00B86BB7"/>
    <w:rsid w:val="00BE5B9A"/>
    <w:rsid w:val="00C06712"/>
    <w:rsid w:val="00C45E51"/>
    <w:rsid w:val="00C55416"/>
    <w:rsid w:val="00C96DA9"/>
    <w:rsid w:val="00CA63E1"/>
    <w:rsid w:val="00CA7154"/>
    <w:rsid w:val="00CB73F0"/>
    <w:rsid w:val="00DC2288"/>
    <w:rsid w:val="00DD6E49"/>
    <w:rsid w:val="00E96A52"/>
    <w:rsid w:val="00F14096"/>
    <w:rsid w:val="00F440D0"/>
    <w:rsid w:val="00F62D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AE"/>
    <w:pPr>
      <w:suppressAutoHyphens/>
    </w:pPr>
    <w:rPr>
      <w:color w:val="00000A"/>
    </w:rPr>
  </w:style>
  <w:style w:type="paragraph" w:styleId="Titre1">
    <w:name w:val="heading 1"/>
    <w:basedOn w:val="Normal"/>
    <w:next w:val="Normal"/>
    <w:qFormat/>
    <w:rsid w:val="007D2667"/>
    <w:pPr>
      <w:keepNext/>
      <w:spacing w:before="120" w:after="120"/>
      <w:outlineLvl w:val="0"/>
    </w:pPr>
    <w:rPr>
      <w:rFonts w:ascii="Arial" w:hAnsi="Arial" w:cs="Arial"/>
      <w:b/>
      <w:bCs/>
      <w:caps/>
      <w:sz w:val="22"/>
    </w:rPr>
  </w:style>
  <w:style w:type="paragraph" w:styleId="Titre2">
    <w:name w:val="heading 2"/>
    <w:basedOn w:val="Normal"/>
    <w:next w:val="Normal"/>
    <w:qFormat/>
    <w:rsid w:val="009F54AE"/>
    <w:pPr>
      <w:keepNext/>
      <w:ind w:left="284" w:right="-567"/>
      <w:outlineLvl w:val="1"/>
    </w:pPr>
    <w:rPr>
      <w:rFonts w:ascii="Arial" w:hAnsi="Arial" w:cs="Arial"/>
      <w:b/>
      <w:sz w:val="22"/>
      <w:u w:val="single"/>
    </w:rPr>
  </w:style>
  <w:style w:type="paragraph" w:styleId="Titre3">
    <w:name w:val="heading 3"/>
    <w:basedOn w:val="Normal"/>
    <w:next w:val="Normal"/>
    <w:qFormat/>
    <w:rsid w:val="009F54AE"/>
    <w:pPr>
      <w:keepNext/>
      <w:outlineLvl w:val="2"/>
    </w:pPr>
    <w:rPr>
      <w:b/>
      <w:bCs/>
      <w:sz w:val="24"/>
      <w:u w:val="single"/>
    </w:rPr>
  </w:style>
  <w:style w:type="paragraph" w:styleId="Titre4">
    <w:name w:val="heading 4"/>
    <w:basedOn w:val="Normal"/>
    <w:next w:val="Normal"/>
    <w:qFormat/>
    <w:rsid w:val="009F54AE"/>
    <w:pPr>
      <w:keepNext/>
      <w:pBdr>
        <w:top w:val="single" w:sz="6" w:space="0" w:color="00000A"/>
        <w:left w:val="single" w:sz="6" w:space="0" w:color="00000A"/>
        <w:bottom w:val="single" w:sz="6" w:space="0" w:color="00000A"/>
        <w:right w:val="single" w:sz="6" w:space="0" w:color="00000A"/>
      </w:pBdr>
      <w:shd w:val="clear" w:color="auto" w:fill="FFFFFF"/>
      <w:spacing w:line="360" w:lineRule="atLeast"/>
      <w:ind w:right="-576"/>
      <w:jc w:val="center"/>
      <w:outlineLvl w:val="3"/>
    </w:pPr>
    <w:rPr>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9F54AE"/>
  </w:style>
  <w:style w:type="character" w:styleId="Appelnotedebasdep">
    <w:name w:val="footnote reference"/>
    <w:rsid w:val="009F54AE"/>
    <w:rPr>
      <w:vertAlign w:val="superscript"/>
    </w:rPr>
  </w:style>
  <w:style w:type="character" w:customStyle="1" w:styleId="TextedebullesCar">
    <w:name w:val="Texte de bulles Car"/>
    <w:link w:val="Textedebulles"/>
    <w:uiPriority w:val="99"/>
    <w:semiHidden/>
    <w:rsid w:val="001008A3"/>
    <w:rPr>
      <w:rFonts w:ascii="Tahoma" w:hAnsi="Tahoma" w:cs="Tahoma"/>
      <w:sz w:val="16"/>
      <w:szCs w:val="16"/>
    </w:rPr>
  </w:style>
  <w:style w:type="character" w:styleId="Marquedecommentaire">
    <w:name w:val="annotation reference"/>
    <w:uiPriority w:val="99"/>
    <w:semiHidden/>
    <w:unhideWhenUsed/>
    <w:rsid w:val="001008A3"/>
    <w:rPr>
      <w:sz w:val="16"/>
      <w:szCs w:val="16"/>
    </w:rPr>
  </w:style>
  <w:style w:type="character" w:customStyle="1" w:styleId="CommentaireCar">
    <w:name w:val="Commentaire Car"/>
    <w:basedOn w:val="Policepardfaut"/>
    <w:link w:val="Commentaire"/>
    <w:uiPriority w:val="99"/>
    <w:rsid w:val="001008A3"/>
  </w:style>
  <w:style w:type="character" w:customStyle="1" w:styleId="ObjetducommentaireCar">
    <w:name w:val="Objet du commentaire Car"/>
    <w:link w:val="Objetducommentaire"/>
    <w:uiPriority w:val="99"/>
    <w:semiHidden/>
    <w:rsid w:val="001008A3"/>
    <w:rPr>
      <w:b/>
      <w:bCs/>
    </w:rPr>
  </w:style>
  <w:style w:type="character" w:customStyle="1" w:styleId="NotedebasdepageCar">
    <w:name w:val="Note de bas de page Car"/>
    <w:basedOn w:val="Policepardfaut"/>
    <w:link w:val="Notedebasdepage"/>
    <w:uiPriority w:val="99"/>
    <w:rsid w:val="00AF6530"/>
  </w:style>
  <w:style w:type="character" w:customStyle="1" w:styleId="LienInternet">
    <w:name w:val="Lien Internet"/>
    <w:uiPriority w:val="99"/>
    <w:unhideWhenUsed/>
    <w:rsid w:val="009F02F5"/>
    <w:rPr>
      <w:color w:val="0000FF"/>
      <w:u w:val="single"/>
    </w:rPr>
  </w:style>
  <w:style w:type="character" w:customStyle="1" w:styleId="PrformatHTMLCar">
    <w:name w:val="Préformaté HTML Car"/>
    <w:link w:val="PrformatHTML"/>
    <w:uiPriority w:val="99"/>
    <w:semiHidden/>
    <w:rsid w:val="00494008"/>
    <w:rPr>
      <w:rFonts w:ascii="Courier New" w:hAnsi="Courier New" w:cs="Courier New"/>
    </w:rPr>
  </w:style>
  <w:style w:type="character" w:customStyle="1" w:styleId="ListLabel1">
    <w:name w:val="ListLabel 1"/>
    <w:rsid w:val="00A2256E"/>
    <w:rPr>
      <w:rFonts w:cs="Courier New"/>
    </w:rPr>
  </w:style>
  <w:style w:type="character" w:customStyle="1" w:styleId="ListLabel2">
    <w:name w:val="ListLabel 2"/>
    <w:rsid w:val="00A2256E"/>
    <w:rPr>
      <w:rFonts w:eastAsia="Times New Roman" w:cs="Arial"/>
    </w:rPr>
  </w:style>
  <w:style w:type="character" w:customStyle="1" w:styleId="ListLabel3">
    <w:name w:val="ListLabel 3"/>
    <w:rsid w:val="00A2256E"/>
    <w:rPr>
      <w:rFonts w:eastAsia="Calibri" w:cs="Calibri"/>
    </w:rPr>
  </w:style>
  <w:style w:type="character" w:customStyle="1" w:styleId="Ancredenotedebasdepage">
    <w:name w:val="Ancre de note de bas de page"/>
    <w:rsid w:val="00A2256E"/>
    <w:rPr>
      <w:vertAlign w:val="superscript"/>
    </w:rPr>
  </w:style>
  <w:style w:type="character" w:customStyle="1" w:styleId="Ancredenotedefin">
    <w:name w:val="Ancre de note de fin"/>
    <w:rsid w:val="00A2256E"/>
    <w:rPr>
      <w:vertAlign w:val="superscript"/>
    </w:rPr>
  </w:style>
  <w:style w:type="character" w:customStyle="1" w:styleId="ListLabel4">
    <w:name w:val="ListLabel 4"/>
    <w:rsid w:val="00A2256E"/>
    <w:rPr>
      <w:rFonts w:cs="Wingdings"/>
    </w:rPr>
  </w:style>
  <w:style w:type="character" w:customStyle="1" w:styleId="ListLabel5">
    <w:name w:val="ListLabel 5"/>
    <w:rsid w:val="00A2256E"/>
    <w:rPr>
      <w:rFonts w:cs="Symbol"/>
    </w:rPr>
  </w:style>
  <w:style w:type="character" w:customStyle="1" w:styleId="ListLabel6">
    <w:name w:val="ListLabel 6"/>
    <w:rsid w:val="00A2256E"/>
    <w:rPr>
      <w:rFonts w:cs="Courier New"/>
    </w:rPr>
  </w:style>
  <w:style w:type="character" w:customStyle="1" w:styleId="ListLabel7">
    <w:name w:val="ListLabel 7"/>
    <w:rsid w:val="00A2256E"/>
    <w:rPr>
      <w:rFonts w:cs="Arial"/>
    </w:rPr>
  </w:style>
  <w:style w:type="character" w:customStyle="1" w:styleId="ListLabel8">
    <w:name w:val="ListLabel 8"/>
    <w:rsid w:val="00A2256E"/>
    <w:rPr>
      <w:rFonts w:cs="Wingdings"/>
    </w:rPr>
  </w:style>
  <w:style w:type="character" w:customStyle="1" w:styleId="ListLabel9">
    <w:name w:val="ListLabel 9"/>
    <w:rsid w:val="00A2256E"/>
    <w:rPr>
      <w:rFonts w:cs="Symbol"/>
    </w:rPr>
  </w:style>
  <w:style w:type="character" w:customStyle="1" w:styleId="ListLabel10">
    <w:name w:val="ListLabel 10"/>
    <w:rsid w:val="00A2256E"/>
    <w:rPr>
      <w:rFonts w:cs="Courier New"/>
    </w:rPr>
  </w:style>
  <w:style w:type="character" w:customStyle="1" w:styleId="ListLabel11">
    <w:name w:val="ListLabel 11"/>
    <w:rsid w:val="00A2256E"/>
    <w:rPr>
      <w:rFonts w:cs="Arial"/>
    </w:rPr>
  </w:style>
  <w:style w:type="character" w:customStyle="1" w:styleId="Caractresdenotedebasdepage">
    <w:name w:val="Caractères de note de bas de page"/>
    <w:rsid w:val="00A2256E"/>
  </w:style>
  <w:style w:type="character" w:customStyle="1" w:styleId="Caractresdenotedefin">
    <w:name w:val="Caractères de note de fin"/>
    <w:rsid w:val="00A2256E"/>
  </w:style>
  <w:style w:type="paragraph" w:styleId="Titre">
    <w:name w:val="Title"/>
    <w:basedOn w:val="Normal"/>
    <w:next w:val="Corpsdetexte"/>
    <w:rsid w:val="00A2256E"/>
    <w:pPr>
      <w:keepNext/>
      <w:spacing w:before="240" w:after="120"/>
    </w:pPr>
    <w:rPr>
      <w:rFonts w:ascii="Arial" w:eastAsia="Droid Sans" w:hAnsi="Arial" w:cs="FreeSans"/>
      <w:sz w:val="28"/>
      <w:szCs w:val="28"/>
    </w:rPr>
  </w:style>
  <w:style w:type="paragraph" w:styleId="Corpsdetexte">
    <w:name w:val="Body Text"/>
    <w:basedOn w:val="Normal"/>
    <w:semiHidden/>
    <w:rsid w:val="009F54AE"/>
    <w:pPr>
      <w:spacing w:after="140" w:line="288" w:lineRule="auto"/>
    </w:pPr>
    <w:rPr>
      <w:sz w:val="24"/>
    </w:rPr>
  </w:style>
  <w:style w:type="paragraph" w:styleId="Liste">
    <w:name w:val="List"/>
    <w:basedOn w:val="Corpsdetexte"/>
    <w:rsid w:val="00A2256E"/>
    <w:rPr>
      <w:rFonts w:cs="FreeSans"/>
    </w:rPr>
  </w:style>
  <w:style w:type="paragraph" w:styleId="Lgende">
    <w:name w:val="caption"/>
    <w:basedOn w:val="Normal"/>
    <w:rsid w:val="00A2256E"/>
    <w:pPr>
      <w:suppressLineNumbers/>
      <w:spacing w:before="120" w:after="120"/>
    </w:pPr>
    <w:rPr>
      <w:rFonts w:cs="FreeSans"/>
      <w:i/>
      <w:iCs/>
      <w:sz w:val="24"/>
      <w:szCs w:val="24"/>
    </w:rPr>
  </w:style>
  <w:style w:type="paragraph" w:customStyle="1" w:styleId="Index">
    <w:name w:val="Index"/>
    <w:basedOn w:val="Normal"/>
    <w:rsid w:val="00A2256E"/>
    <w:pPr>
      <w:suppressLineNumbers/>
    </w:pPr>
    <w:rPr>
      <w:rFonts w:cs="FreeSans"/>
    </w:rPr>
  </w:style>
  <w:style w:type="paragraph" w:customStyle="1" w:styleId="TITRE0">
    <w:name w:val="TITRE"/>
    <w:basedOn w:val="Normal"/>
    <w:rsid w:val="009F54AE"/>
    <w:pPr>
      <w:pBdr>
        <w:top w:val="double" w:sz="6" w:space="0" w:color="00000A"/>
        <w:bottom w:val="double" w:sz="6" w:space="0" w:color="00000A"/>
      </w:pBdr>
      <w:ind w:left="2820" w:right="1684"/>
      <w:jc w:val="center"/>
    </w:pPr>
    <w:rPr>
      <w:rFonts w:ascii="New York" w:hAnsi="New York"/>
      <w:b/>
      <w:caps/>
      <w:sz w:val="28"/>
    </w:rPr>
  </w:style>
  <w:style w:type="paragraph" w:customStyle="1" w:styleId="Titreparag">
    <w:name w:val="Titre parag."/>
    <w:basedOn w:val="Normal"/>
    <w:rsid w:val="009F54AE"/>
    <w:pPr>
      <w:ind w:left="580" w:right="-556" w:hanging="580"/>
      <w:jc w:val="both"/>
    </w:pPr>
    <w:rPr>
      <w:rFonts w:ascii="Palatino" w:hAnsi="Palatino"/>
      <w:b/>
      <w:caps/>
      <w:sz w:val="24"/>
    </w:rPr>
  </w:style>
  <w:style w:type="paragraph" w:styleId="En-tte">
    <w:name w:val="header"/>
    <w:basedOn w:val="Normal"/>
    <w:semiHidden/>
    <w:rsid w:val="009F54AE"/>
    <w:pPr>
      <w:tabs>
        <w:tab w:val="center" w:pos="4536"/>
        <w:tab w:val="right" w:pos="9072"/>
      </w:tabs>
    </w:pPr>
  </w:style>
  <w:style w:type="paragraph" w:styleId="Pieddepage">
    <w:name w:val="footer"/>
    <w:basedOn w:val="Normal"/>
    <w:semiHidden/>
    <w:rsid w:val="009F54AE"/>
    <w:pPr>
      <w:tabs>
        <w:tab w:val="center" w:pos="4536"/>
        <w:tab w:val="right" w:pos="9072"/>
      </w:tabs>
    </w:pPr>
  </w:style>
  <w:style w:type="paragraph" w:customStyle="1" w:styleId="Titreprincipal">
    <w:name w:val="Titre principal"/>
    <w:basedOn w:val="Normal"/>
    <w:qFormat/>
    <w:rsid w:val="009F54AE"/>
    <w:pPr>
      <w:spacing w:line="360" w:lineRule="atLeast"/>
      <w:ind w:right="-576"/>
      <w:jc w:val="center"/>
    </w:pPr>
    <w:rPr>
      <w:b/>
      <w:i/>
      <w:sz w:val="46"/>
    </w:rPr>
  </w:style>
  <w:style w:type="paragraph" w:styleId="Corpsdetexte2">
    <w:name w:val="Body Text 2"/>
    <w:basedOn w:val="Normal"/>
    <w:semiHidden/>
    <w:rsid w:val="009F54AE"/>
    <w:rPr>
      <w:rFonts w:ascii="Tms Rmn" w:hAnsi="Tms Rmn"/>
      <w:i/>
      <w:color w:val="0000FF"/>
      <w:sz w:val="24"/>
    </w:rPr>
  </w:style>
  <w:style w:type="paragraph" w:styleId="Corpsdetexte3">
    <w:name w:val="Body Text 3"/>
    <w:basedOn w:val="Normal"/>
    <w:semiHidden/>
    <w:rsid w:val="009F54AE"/>
    <w:pPr>
      <w:jc w:val="both"/>
    </w:pPr>
    <w:rPr>
      <w:sz w:val="24"/>
    </w:rPr>
  </w:style>
  <w:style w:type="paragraph" w:customStyle="1" w:styleId="Corpsdetexte31">
    <w:name w:val="Corps de texte 31"/>
    <w:basedOn w:val="Normal"/>
    <w:rsid w:val="009F54AE"/>
    <w:pPr>
      <w:widowControl w:val="0"/>
      <w:jc w:val="both"/>
    </w:pPr>
    <w:rPr>
      <w:rFonts w:ascii="Arial" w:hAnsi="Arial"/>
      <w:sz w:val="22"/>
    </w:rPr>
  </w:style>
  <w:style w:type="paragraph" w:styleId="Normalcentr">
    <w:name w:val="Block Text"/>
    <w:basedOn w:val="Normal"/>
    <w:semiHidden/>
    <w:rsid w:val="009F54AE"/>
    <w:pPr>
      <w:ind w:left="284" w:right="-576"/>
      <w:jc w:val="both"/>
    </w:pPr>
    <w:rPr>
      <w:rFonts w:ascii="Arial" w:hAnsi="Arial" w:cs="Arial"/>
      <w:sz w:val="22"/>
    </w:rPr>
  </w:style>
  <w:style w:type="paragraph" w:styleId="Notedebasdepage">
    <w:name w:val="footnote text"/>
    <w:basedOn w:val="Normal"/>
    <w:link w:val="NotedebasdepageCar"/>
    <w:rsid w:val="00A2256E"/>
  </w:style>
  <w:style w:type="paragraph" w:styleId="Textedebulles">
    <w:name w:val="Balloon Text"/>
    <w:basedOn w:val="Normal"/>
    <w:link w:val="TextedebullesCar"/>
    <w:uiPriority w:val="99"/>
    <w:unhideWhenUsed/>
    <w:rsid w:val="001008A3"/>
    <w:rPr>
      <w:rFonts w:ascii="Tahoma" w:hAnsi="Tahoma"/>
      <w:sz w:val="16"/>
      <w:szCs w:val="16"/>
    </w:rPr>
  </w:style>
  <w:style w:type="paragraph" w:styleId="Commentaire">
    <w:name w:val="annotation text"/>
    <w:basedOn w:val="Normal"/>
    <w:link w:val="CommentaireCar"/>
    <w:uiPriority w:val="99"/>
    <w:unhideWhenUsed/>
    <w:rsid w:val="001008A3"/>
  </w:style>
  <w:style w:type="paragraph" w:styleId="Objetducommentaire">
    <w:name w:val="annotation subject"/>
    <w:basedOn w:val="Commentaire"/>
    <w:link w:val="ObjetducommentaireCar"/>
    <w:uiPriority w:val="99"/>
    <w:semiHidden/>
    <w:unhideWhenUsed/>
    <w:rsid w:val="001008A3"/>
    <w:rPr>
      <w:b/>
      <w:bCs/>
    </w:rPr>
  </w:style>
  <w:style w:type="paragraph" w:customStyle="1" w:styleId="Corpsdetexte21">
    <w:name w:val="Corps de texte 21"/>
    <w:basedOn w:val="Normal"/>
    <w:rsid w:val="00AF6530"/>
    <w:pPr>
      <w:jc w:val="both"/>
      <w:textAlignment w:val="baseline"/>
    </w:pPr>
    <w:rPr>
      <w:rFonts w:ascii="Arial" w:hAnsi="Arial"/>
      <w:sz w:val="22"/>
    </w:rPr>
  </w:style>
  <w:style w:type="paragraph" w:customStyle="1" w:styleId="Default">
    <w:name w:val="Default"/>
    <w:rsid w:val="005E5BC7"/>
    <w:pPr>
      <w:suppressAutoHyphens/>
    </w:pPr>
    <w:rPr>
      <w:rFonts w:ascii="Arial" w:hAnsi="Arial" w:cs="Arial"/>
      <w:color w:val="000000"/>
      <w:sz w:val="24"/>
      <w:szCs w:val="24"/>
    </w:rPr>
  </w:style>
  <w:style w:type="paragraph" w:styleId="Rvision">
    <w:name w:val="Revision"/>
    <w:uiPriority w:val="99"/>
    <w:semiHidden/>
    <w:rsid w:val="001E777E"/>
    <w:pPr>
      <w:suppressAutoHyphens/>
    </w:pPr>
    <w:rPr>
      <w:color w:val="00000A"/>
    </w:rPr>
  </w:style>
  <w:style w:type="paragraph" w:styleId="Paragraphedeliste">
    <w:name w:val="List Paragraph"/>
    <w:basedOn w:val="Normal"/>
    <w:uiPriority w:val="34"/>
    <w:qFormat/>
    <w:rsid w:val="0042464E"/>
    <w:pPr>
      <w:ind w:left="720"/>
      <w:contextualSpacing/>
    </w:pPr>
  </w:style>
  <w:style w:type="paragraph" w:customStyle="1" w:styleId="Corpsdetexte22">
    <w:name w:val="Corps de texte 22"/>
    <w:basedOn w:val="Normal"/>
    <w:rsid w:val="00A82015"/>
    <w:pPr>
      <w:jc w:val="both"/>
      <w:textAlignment w:val="baseline"/>
    </w:pPr>
    <w:rPr>
      <w:rFonts w:ascii="Arial" w:hAnsi="Arial"/>
      <w:sz w:val="22"/>
    </w:rPr>
  </w:style>
  <w:style w:type="paragraph" w:styleId="PrformatHTML">
    <w:name w:val="HTML Preformatted"/>
    <w:basedOn w:val="Normal"/>
    <w:link w:val="PrformatHTMLCar"/>
    <w:uiPriority w:val="99"/>
    <w:semiHidden/>
    <w:unhideWhenUsed/>
    <w:rsid w:val="0049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uiPriority w:val="59"/>
    <w:rsid w:val="00592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uiPriority w:val="22"/>
    <w:qFormat/>
    <w:rsid w:val="000576E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F133-A193-4A73-BFFD-85A6B555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2049</Words>
  <Characters>11271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Avenant contrat cogé 9701</vt:lpstr>
    </vt:vector>
  </TitlesOfParts>
  <Company>EDF</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contrat cogé 9701</dc:title>
  <dc:subject>Modif de PG en fin de première année</dc:subject>
  <dc:creator>JF Roussot</dc:creator>
  <cp:lastModifiedBy>OP</cp:lastModifiedBy>
  <cp:revision>7</cp:revision>
  <cp:lastPrinted>2016-11-02T14:45:00Z</cp:lastPrinted>
  <dcterms:created xsi:type="dcterms:W3CDTF">2017-08-22T10:06:00Z</dcterms:created>
  <dcterms:modified xsi:type="dcterms:W3CDTF">2017-10-30T11:13:00Z</dcterms:modified>
  <dc:language>fr-FR</dc:language>
</cp:coreProperties>
</file>