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CCF57" w14:textId="77777777" w:rsidR="00412F52" w:rsidRDefault="00412F52" w:rsidP="00412F52">
      <w:pPr>
        <w:jc w:val="center"/>
        <w:rPr>
          <w:b/>
          <w:sz w:val="36"/>
          <w:szCs w:val="36"/>
        </w:rPr>
      </w:pPr>
      <w:r w:rsidRPr="00EF7C0B">
        <w:rPr>
          <w:b/>
          <w:sz w:val="36"/>
          <w:szCs w:val="36"/>
        </w:rPr>
        <w:t>FICHE DE COLLECTE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2F52" w14:paraId="7B08E44B" w14:textId="77777777" w:rsidTr="00412F52">
        <w:trPr>
          <w:trHeight w:val="1740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04D63754" w14:textId="77777777" w:rsidR="00443E76" w:rsidRPr="00524F0E" w:rsidRDefault="00443E76" w:rsidP="00443E76">
            <w:pPr>
              <w:spacing w:after="0" w:line="240" w:lineRule="auto"/>
              <w:jc w:val="both"/>
            </w:pPr>
            <w:r w:rsidRPr="00524F0E">
              <w:t>Dans le cadre d’une</w:t>
            </w:r>
            <w:r w:rsidRPr="00524F0E">
              <w:rPr>
                <w:color w:val="FF0000"/>
              </w:rPr>
              <w:t xml:space="preserve"> </w:t>
            </w:r>
            <w:r w:rsidRPr="00524F0E">
              <w:t>demande de contrat d’obligation d’achat C16</w:t>
            </w:r>
            <w:r>
              <w:t>OA</w:t>
            </w:r>
            <w:r w:rsidRPr="00524F0E">
              <w:t>, nous vous demandons de compléter cette fiche et de nous la retourner accompagnée d</w:t>
            </w:r>
            <w:r>
              <w:t>es pièces demandées</w:t>
            </w:r>
            <w:r w:rsidRPr="00524F0E">
              <w:t xml:space="preserve">. </w:t>
            </w:r>
          </w:p>
          <w:p w14:paraId="533D8AF6" w14:textId="29153E06" w:rsidR="00412F52" w:rsidRDefault="00443E76" w:rsidP="00443E76">
            <w:pPr>
              <w:spacing w:after="0"/>
            </w:pPr>
            <w:r w:rsidRPr="00BC1DB9">
              <w:rPr>
                <w:sz w:val="32"/>
                <w:szCs w:val="32"/>
              </w:rPr>
              <w:sym w:font="Webdings" w:char="F069"/>
            </w:r>
            <w:r>
              <w:rPr>
                <w:b/>
                <w:sz w:val="36"/>
                <w:szCs w:val="36"/>
              </w:rPr>
              <w:t xml:space="preserve"> </w:t>
            </w:r>
            <w:r w:rsidRPr="00BC1DB9">
              <w:rPr>
                <w:i/>
              </w:rPr>
              <w:t xml:space="preserve">Veuillez noter que la justesse et la complétude des informations et documents communiqués est déterminant dans le délai de rédaction </w:t>
            </w:r>
            <w:r>
              <w:rPr>
                <w:i/>
              </w:rPr>
              <w:t xml:space="preserve">du contrat ou </w:t>
            </w:r>
            <w:r w:rsidRPr="00BC1DB9">
              <w:rPr>
                <w:i/>
              </w:rPr>
              <w:t xml:space="preserve">de l’avenant de prise d’effet (dans le cas d’un </w:t>
            </w:r>
            <w:r>
              <w:rPr>
                <w:i/>
              </w:rPr>
              <w:t>contrat</w:t>
            </w:r>
            <w:r w:rsidRPr="00BC1DB9">
              <w:rPr>
                <w:i/>
              </w:rPr>
              <w:t xml:space="preserve"> par anticipation).</w:t>
            </w:r>
          </w:p>
        </w:tc>
      </w:tr>
    </w:tbl>
    <w:p w14:paraId="1F2B04CA" w14:textId="77777777" w:rsidR="000C08A3" w:rsidRDefault="000C08A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2F52" w14:paraId="0C9B4C5D" w14:textId="77777777" w:rsidTr="00412F52">
        <w:tc>
          <w:tcPr>
            <w:tcW w:w="9062" w:type="dxa"/>
            <w:shd w:val="clear" w:color="auto" w:fill="BDD6EE" w:themeFill="accent1" w:themeFillTint="66"/>
          </w:tcPr>
          <w:p w14:paraId="50637074" w14:textId="77777777" w:rsidR="00412F52" w:rsidRDefault="00412F52" w:rsidP="009907C6">
            <w:pPr>
              <w:tabs>
                <w:tab w:val="left" w:pos="5621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INFORMATIONS </w:t>
            </w:r>
            <w:r w:rsidR="007D6C71">
              <w:rPr>
                <w:b/>
              </w:rPr>
              <w:t xml:space="preserve">ET DOCUMENTS </w:t>
            </w:r>
            <w:r>
              <w:rPr>
                <w:b/>
              </w:rPr>
              <w:t>À COMMUNIQUER</w:t>
            </w:r>
          </w:p>
          <w:p w14:paraId="11DDFF64" w14:textId="77777777" w:rsidR="00412F52" w:rsidRDefault="00412F52" w:rsidP="009907C6">
            <w:pPr>
              <w:tabs>
                <w:tab w:val="left" w:pos="5621"/>
              </w:tabs>
              <w:spacing w:after="0" w:line="240" w:lineRule="auto"/>
              <w:jc w:val="center"/>
            </w:pPr>
            <w:r>
              <w:rPr>
                <w:b/>
              </w:rPr>
              <w:t xml:space="preserve"> </w:t>
            </w:r>
            <w:r w:rsidRPr="006756D7">
              <w:rPr>
                <w:b/>
              </w:rPr>
              <w:t>P</w:t>
            </w:r>
            <w:r>
              <w:rPr>
                <w:b/>
              </w:rPr>
              <w:t>OUR LA PREPARATION D’UN CONTRAT PAR ANTICIPATION</w:t>
            </w:r>
            <w:r>
              <w:rPr>
                <w:rStyle w:val="Appelnotedebasdep"/>
                <w:b/>
              </w:rPr>
              <w:footnoteReference w:id="1"/>
            </w:r>
          </w:p>
        </w:tc>
      </w:tr>
      <w:tr w:rsidR="007D6C71" w14:paraId="13B40AE0" w14:textId="77777777" w:rsidTr="00E131A2">
        <w:tc>
          <w:tcPr>
            <w:tcW w:w="9062" w:type="dxa"/>
          </w:tcPr>
          <w:p w14:paraId="3CCD45A1" w14:textId="1299B83C" w:rsidR="007D6C71" w:rsidRDefault="00443E76" w:rsidP="00EB72C8">
            <w:pPr>
              <w:tabs>
                <w:tab w:val="left" w:pos="5621"/>
              </w:tabs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N° du contrat d’obligation d’achat </w:t>
            </w:r>
            <w:r w:rsidR="007D6C71">
              <w:rPr>
                <w:b/>
              </w:rPr>
              <w:t>:</w:t>
            </w:r>
            <w:r w:rsidR="00B14B75">
              <w:rPr>
                <w:b/>
              </w:rPr>
              <w:t xml:space="preserve"> </w:t>
            </w:r>
            <w:r w:rsidR="00B14B75">
              <w:rPr>
                <w:b/>
              </w:rPr>
              <w:tab/>
              <w:t xml:space="preserve"> </w:t>
            </w:r>
            <w:r w:rsidR="007D6C71"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C71" w:rsidRPr="00823159">
              <w:rPr>
                <w:b/>
                <w:noProof/>
                <w:spacing w:val="2"/>
              </w:rPr>
              <w:instrText xml:space="preserve"> FORMTEXT </w:instrText>
            </w:r>
            <w:r w:rsidR="007D6C71" w:rsidRPr="00823159">
              <w:rPr>
                <w:b/>
                <w:noProof/>
                <w:spacing w:val="2"/>
              </w:rPr>
            </w:r>
            <w:r w:rsidR="007D6C71" w:rsidRPr="00823159">
              <w:rPr>
                <w:b/>
                <w:noProof/>
                <w:spacing w:val="2"/>
              </w:rPr>
              <w:fldChar w:fldCharType="separate"/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7D6C71" w:rsidRPr="00823159">
              <w:rPr>
                <w:b/>
                <w:noProof/>
                <w:spacing w:val="2"/>
              </w:rPr>
              <w:fldChar w:fldCharType="end"/>
            </w:r>
          </w:p>
          <w:p w14:paraId="29F51405" w14:textId="77777777" w:rsidR="007D6C71" w:rsidRDefault="007D6C71" w:rsidP="009907C6">
            <w:pPr>
              <w:tabs>
                <w:tab w:val="left" w:pos="5621"/>
              </w:tabs>
              <w:spacing w:after="0" w:line="240" w:lineRule="auto"/>
              <w:rPr>
                <w:b/>
              </w:rPr>
            </w:pPr>
          </w:p>
          <w:p w14:paraId="4B42D055" w14:textId="1D588442" w:rsidR="00154D63" w:rsidRDefault="007D6C71" w:rsidP="009907C6">
            <w:pPr>
              <w:tabs>
                <w:tab w:val="left" w:pos="5621"/>
                <w:tab w:val="left" w:pos="5667"/>
              </w:tabs>
              <w:spacing w:after="0"/>
              <w:jc w:val="both"/>
              <w:rPr>
                <w:b/>
              </w:rPr>
            </w:pPr>
            <w:r w:rsidRPr="00EF7C0B">
              <w:rPr>
                <w:b/>
              </w:rPr>
              <w:t>Raison sociale du producteur</w:t>
            </w:r>
            <w:r w:rsidR="00154D63">
              <w:rPr>
                <w:rStyle w:val="Appelnotedebasdep"/>
                <w:b/>
              </w:rPr>
              <w:footnoteReference w:id="2"/>
            </w:r>
            <w:r w:rsidR="00154D63">
              <w:rPr>
                <w:b/>
              </w:rPr>
              <w:t> :</w:t>
            </w:r>
            <w:r w:rsidR="00B14B75">
              <w:rPr>
                <w:b/>
              </w:rPr>
              <w:t xml:space="preserve"> </w:t>
            </w:r>
            <w:r w:rsidR="00B14B75">
              <w:rPr>
                <w:b/>
              </w:rPr>
              <w:tab/>
              <w:t xml:space="preserve"> </w:t>
            </w:r>
            <w:r w:rsidR="00154D63"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4D63" w:rsidRPr="00823159">
              <w:rPr>
                <w:b/>
                <w:noProof/>
                <w:spacing w:val="2"/>
              </w:rPr>
              <w:instrText xml:space="preserve"> FORMTEXT </w:instrText>
            </w:r>
            <w:r w:rsidR="00154D63" w:rsidRPr="00823159">
              <w:rPr>
                <w:b/>
                <w:noProof/>
                <w:spacing w:val="2"/>
              </w:rPr>
            </w:r>
            <w:r w:rsidR="00154D63" w:rsidRPr="00823159">
              <w:rPr>
                <w:b/>
                <w:noProof/>
                <w:spacing w:val="2"/>
              </w:rPr>
              <w:fldChar w:fldCharType="separate"/>
            </w:r>
            <w:r w:rsidR="00154D63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154D63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154D63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154D63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154D63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154D63" w:rsidRPr="00823159">
              <w:rPr>
                <w:b/>
                <w:noProof/>
                <w:spacing w:val="2"/>
              </w:rPr>
              <w:fldChar w:fldCharType="end"/>
            </w:r>
          </w:p>
          <w:p w14:paraId="3A0DD830" w14:textId="6664AD12" w:rsidR="007D6C71" w:rsidRDefault="00154D63" w:rsidP="009907C6">
            <w:pPr>
              <w:tabs>
                <w:tab w:val="left" w:pos="5621"/>
                <w:tab w:val="left" w:pos="5667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à</w:t>
            </w:r>
            <w:proofErr w:type="gramEnd"/>
            <w:r>
              <w:rPr>
                <w:b/>
              </w:rPr>
              <w:t xml:space="preserve"> remplir si vous ne connaissez pas le N° du contrat d’achat)  </w:t>
            </w:r>
          </w:p>
          <w:p w14:paraId="402B7125" w14:textId="77777777" w:rsidR="007D6C71" w:rsidRPr="00EF7C0B" w:rsidRDefault="007D6C71" w:rsidP="009907C6">
            <w:pPr>
              <w:tabs>
                <w:tab w:val="left" w:pos="5621"/>
              </w:tabs>
              <w:spacing w:after="0"/>
              <w:jc w:val="both"/>
            </w:pPr>
            <w:r>
              <w:rPr>
                <w:b/>
              </w:rPr>
              <w:t xml:space="preserve">                    </w:t>
            </w:r>
          </w:p>
          <w:p w14:paraId="5DA06BC3" w14:textId="0528D9CC" w:rsidR="007D6C71" w:rsidRDefault="007D6C71" w:rsidP="009907C6">
            <w:pPr>
              <w:tabs>
                <w:tab w:val="left" w:pos="5621"/>
              </w:tabs>
              <w:spacing w:after="0"/>
              <w:jc w:val="both"/>
              <w:rPr>
                <w:b/>
              </w:rPr>
            </w:pPr>
            <w:r w:rsidRPr="00EF7C0B">
              <w:rPr>
                <w:b/>
              </w:rPr>
              <w:t>Nom de l’installation de cogénération :</w:t>
            </w:r>
            <w:r w:rsidR="000110AA">
              <w:rPr>
                <w:b/>
              </w:rPr>
              <w:t xml:space="preserve"> </w:t>
            </w:r>
            <w:r w:rsidR="00B14B75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46E877B3" w14:textId="4A53372A" w:rsidR="00B14B75" w:rsidRDefault="00B14B75" w:rsidP="00B14B75">
            <w:pPr>
              <w:tabs>
                <w:tab w:val="left" w:pos="5980"/>
              </w:tabs>
              <w:spacing w:after="0"/>
              <w:rPr>
                <w:b/>
                <w:noProof/>
                <w:spacing w:val="2"/>
              </w:rPr>
            </w:pPr>
            <w:r>
              <w:rPr>
                <w:b/>
              </w:rPr>
              <w:t xml:space="preserve">            </w:t>
            </w:r>
          </w:p>
          <w:p w14:paraId="6E52F114" w14:textId="51017A67" w:rsidR="007D6C71" w:rsidRPr="00EF7C0B" w:rsidRDefault="007D6C71" w:rsidP="009907C6">
            <w:pPr>
              <w:tabs>
                <w:tab w:val="left" w:pos="5621"/>
              </w:tabs>
              <w:spacing w:after="0"/>
              <w:jc w:val="both"/>
            </w:pPr>
            <w:r>
              <w:rPr>
                <w:b/>
              </w:rPr>
              <w:tab/>
              <w:t xml:space="preserve">             </w:t>
            </w:r>
          </w:p>
          <w:p w14:paraId="7EF772EA" w14:textId="44EB30A8" w:rsidR="007D6C71" w:rsidRDefault="007D6C71" w:rsidP="009907C6">
            <w:pPr>
              <w:tabs>
                <w:tab w:val="left" w:pos="5621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Pr="00097F59">
              <w:rPr>
                <w:b/>
              </w:rPr>
              <w:t xml:space="preserve">om </w:t>
            </w:r>
            <w:r w:rsidR="00154D63">
              <w:rPr>
                <w:b/>
              </w:rPr>
              <w:t>du signataire du contrat</w:t>
            </w:r>
            <w:r>
              <w:rPr>
                <w:b/>
              </w:rPr>
              <w:t> :</w:t>
            </w:r>
            <w:r w:rsidR="009907C6">
              <w:rPr>
                <w:b/>
              </w:rPr>
              <w:t xml:space="preserve">   </w:t>
            </w:r>
            <w:r w:rsidR="00B14B75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76007583" w14:textId="75782856" w:rsidR="007D6C71" w:rsidRDefault="007D6C71" w:rsidP="009907C6">
            <w:pPr>
              <w:tabs>
                <w:tab w:val="left" w:pos="5621"/>
              </w:tabs>
              <w:spacing w:after="0"/>
              <w:jc w:val="both"/>
              <w:rPr>
                <w:b/>
              </w:rPr>
            </w:pPr>
            <w:r w:rsidRPr="00EB5870">
              <w:rPr>
                <w:b/>
              </w:rPr>
              <w:t xml:space="preserve">Adresse postale </w:t>
            </w:r>
            <w:r w:rsidR="00154D63">
              <w:rPr>
                <w:b/>
              </w:rPr>
              <w:t>du signataire</w:t>
            </w:r>
            <w:r>
              <w:rPr>
                <w:b/>
              </w:rPr>
              <w:t xml:space="preserve"> </w:t>
            </w:r>
            <w:r w:rsidRPr="00EB5870">
              <w:rPr>
                <w:b/>
              </w:rPr>
              <w:t>:</w:t>
            </w:r>
            <w:r w:rsidR="000110AA">
              <w:rPr>
                <w:b/>
                <w:noProof/>
                <w:spacing w:val="2"/>
              </w:rPr>
              <w:t xml:space="preserve"> </w:t>
            </w:r>
            <w:r w:rsidR="009907C6">
              <w:rPr>
                <w:b/>
                <w:noProof/>
                <w:spacing w:val="2"/>
              </w:rPr>
              <w:t xml:space="preserve">   </w:t>
            </w:r>
            <w:r w:rsidR="00B14B75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  <w:r>
              <w:rPr>
                <w:b/>
              </w:rPr>
              <w:tab/>
            </w:r>
          </w:p>
          <w:p w14:paraId="2E5AAB44" w14:textId="1DB06DFF" w:rsidR="009907C6" w:rsidRPr="00823159" w:rsidRDefault="009907C6" w:rsidP="009907C6">
            <w:pPr>
              <w:spacing w:after="0"/>
              <w:jc w:val="both"/>
              <w:rPr>
                <w:b/>
              </w:rPr>
            </w:pPr>
            <w:r>
              <w:rPr>
                <w:b/>
                <w:noProof/>
                <w:spacing w:val="2"/>
              </w:rPr>
              <w:t xml:space="preserve">                                                                                </w:t>
            </w:r>
            <w:r w:rsidR="00B14B75">
              <w:rPr>
                <w:b/>
              </w:rPr>
              <w:tab/>
            </w:r>
            <w:r w:rsidR="00B14B75">
              <w:rPr>
                <w:b/>
              </w:rPr>
              <w:tab/>
            </w:r>
            <w:r w:rsidR="00B14B75">
              <w:rPr>
                <w:b/>
              </w:rPr>
              <w:tab/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676912FD" w14:textId="147881C4" w:rsidR="009907C6" w:rsidRPr="00823159" w:rsidRDefault="009907C6" w:rsidP="009907C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15919888" w14:textId="21F3254C" w:rsidR="007D6C71" w:rsidRPr="00823159" w:rsidRDefault="007D6C71" w:rsidP="009907C6">
            <w:pPr>
              <w:tabs>
                <w:tab w:val="left" w:pos="5621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ab/>
              <w:t xml:space="preserve">              </w:t>
            </w:r>
          </w:p>
          <w:p w14:paraId="0D954E02" w14:textId="08AAFF0E" w:rsidR="007D6C71" w:rsidRPr="007D6C71" w:rsidRDefault="007D6C71" w:rsidP="009907C6">
            <w:pPr>
              <w:tabs>
                <w:tab w:val="left" w:pos="5621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Tél </w:t>
            </w:r>
            <w:r w:rsidR="00154D63">
              <w:rPr>
                <w:b/>
              </w:rPr>
              <w:t xml:space="preserve">du </w:t>
            </w:r>
            <w:proofErr w:type="gramStart"/>
            <w:r w:rsidR="00154D63">
              <w:rPr>
                <w:b/>
              </w:rPr>
              <w:t>signataire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 w:rsidR="009907C6">
              <w:rPr>
                <w:b/>
              </w:rPr>
              <w:t xml:space="preserve">                     </w:t>
            </w:r>
            <w:r w:rsidR="00B14B75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  <w:r>
              <w:rPr>
                <w:b/>
              </w:rPr>
              <w:t xml:space="preserve">                           </w:t>
            </w:r>
          </w:p>
          <w:p w14:paraId="33DE69D6" w14:textId="1972FF65" w:rsidR="007D6C71" w:rsidRDefault="007D6C71" w:rsidP="009907C6">
            <w:pPr>
              <w:tabs>
                <w:tab w:val="left" w:pos="5621"/>
              </w:tabs>
              <w:spacing w:after="0" w:line="240" w:lineRule="auto"/>
              <w:rPr>
                <w:b/>
                <w:noProof/>
                <w:spacing w:val="2"/>
              </w:rPr>
            </w:pPr>
            <w:r w:rsidRPr="00097F59">
              <w:rPr>
                <w:b/>
              </w:rPr>
              <w:t>Mail</w:t>
            </w:r>
            <w:r>
              <w:rPr>
                <w:b/>
              </w:rPr>
              <w:t xml:space="preserve"> </w:t>
            </w:r>
            <w:r w:rsidR="00154D63">
              <w:rPr>
                <w:b/>
              </w:rPr>
              <w:t xml:space="preserve">du </w:t>
            </w:r>
            <w:proofErr w:type="gramStart"/>
            <w:r w:rsidR="00154D63">
              <w:rPr>
                <w:b/>
              </w:rPr>
              <w:t>signataire</w:t>
            </w:r>
            <w:r w:rsidRPr="00097F59">
              <w:rPr>
                <w:b/>
              </w:rPr>
              <w:t>:</w:t>
            </w:r>
            <w:proofErr w:type="gramEnd"/>
            <w:r>
              <w:rPr>
                <w:rFonts w:ascii="Arial Gras" w:hAnsi="Arial Gras"/>
                <w:b/>
                <w:noProof/>
                <w:spacing w:val="2"/>
              </w:rPr>
              <w:t xml:space="preserve"> </w:t>
            </w:r>
            <w:r w:rsidR="009907C6">
              <w:rPr>
                <w:rFonts w:ascii="Arial Gras" w:hAnsi="Arial Gras"/>
                <w:b/>
                <w:noProof/>
                <w:spacing w:val="2"/>
              </w:rPr>
              <w:t xml:space="preserve">                           </w:t>
            </w:r>
            <w:r w:rsidR="00B14B75">
              <w:rPr>
                <w:b/>
              </w:rPr>
              <w:tab/>
              <w:t xml:space="preserve">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  <w:r>
              <w:rPr>
                <w:rFonts w:ascii="Arial Gras" w:hAnsi="Arial Gras"/>
                <w:b/>
                <w:noProof/>
                <w:spacing w:val="2"/>
              </w:rPr>
              <w:t xml:space="preserve">      </w:t>
            </w:r>
          </w:p>
          <w:p w14:paraId="768EF8AD" w14:textId="77777777" w:rsidR="007D6C71" w:rsidRDefault="007D6C71" w:rsidP="009907C6">
            <w:pPr>
              <w:tabs>
                <w:tab w:val="left" w:pos="5621"/>
              </w:tabs>
              <w:spacing w:after="0" w:line="240" w:lineRule="auto"/>
              <w:rPr>
                <w:b/>
                <w:noProof/>
                <w:spacing w:val="2"/>
              </w:rPr>
            </w:pPr>
          </w:p>
          <w:p w14:paraId="0F7196D4" w14:textId="3389B74A" w:rsidR="007D6C71" w:rsidRDefault="007D6C71" w:rsidP="009907C6">
            <w:pPr>
              <w:tabs>
                <w:tab w:val="left" w:pos="5621"/>
              </w:tabs>
              <w:spacing w:after="120" w:line="240" w:lineRule="auto"/>
              <w:rPr>
                <w:b/>
              </w:rPr>
            </w:pPr>
            <w:r>
              <w:t xml:space="preserve">    </w:t>
            </w:r>
          </w:p>
        </w:tc>
      </w:tr>
      <w:tr w:rsidR="007D6C71" w14:paraId="0814F1CE" w14:textId="77777777" w:rsidTr="00E131A2">
        <w:tc>
          <w:tcPr>
            <w:tcW w:w="9062" w:type="dxa"/>
          </w:tcPr>
          <w:p w14:paraId="7D11EE44" w14:textId="77777777" w:rsidR="007D6C71" w:rsidRDefault="007D6C71" w:rsidP="007D6C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DOCUMENTS A FOURNIR : Extraits </w:t>
            </w:r>
            <w:proofErr w:type="spellStart"/>
            <w:r>
              <w:rPr>
                <w:b/>
              </w:rPr>
              <w:t>Kbis</w:t>
            </w:r>
            <w:proofErr w:type="spellEnd"/>
            <w:r>
              <w:rPr>
                <w:b/>
              </w:rPr>
              <w:t xml:space="preserve">  </w:t>
            </w:r>
          </w:p>
          <w:p w14:paraId="33EE9E11" w14:textId="77777777" w:rsidR="007D6C71" w:rsidRDefault="007D6C71" w:rsidP="007D6C71">
            <w:pPr>
              <w:spacing w:after="120" w:line="240" w:lineRule="auto"/>
            </w:pPr>
            <w:r>
              <w:t>S</w:t>
            </w:r>
            <w:r w:rsidRPr="007C7ECB">
              <w:t xml:space="preserve">iège social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</w:p>
          <w:p w14:paraId="6432B349" w14:textId="77777777" w:rsidR="007D6C71" w:rsidRDefault="007D6C71" w:rsidP="007D6C71">
            <w:pPr>
              <w:spacing w:after="120" w:line="240" w:lineRule="auto"/>
              <w:rPr>
                <w:b/>
              </w:rPr>
            </w:pPr>
            <w:r>
              <w:t xml:space="preserve">Installation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</w:p>
        </w:tc>
      </w:tr>
    </w:tbl>
    <w:p w14:paraId="268D3019" w14:textId="77777777" w:rsidR="00D71E42" w:rsidRDefault="00D71E42"/>
    <w:p w14:paraId="19A5ECBE" w14:textId="77777777" w:rsidR="00154D63" w:rsidRDefault="00154D63">
      <w:pPr>
        <w:spacing w:after="160" w:line="259" w:lineRule="auto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1E42" w14:paraId="20BD70FC" w14:textId="77777777" w:rsidTr="00C546B2">
        <w:tc>
          <w:tcPr>
            <w:tcW w:w="9060" w:type="dxa"/>
            <w:shd w:val="clear" w:color="auto" w:fill="BDD6EE" w:themeFill="accent1" w:themeFillTint="66"/>
            <w:vAlign w:val="center"/>
          </w:tcPr>
          <w:p w14:paraId="5061093B" w14:textId="77777777" w:rsidR="00D71E42" w:rsidRDefault="00D71E42" w:rsidP="00D71E42">
            <w:pPr>
              <w:spacing w:after="0"/>
              <w:ind w:left="-23"/>
              <w:jc w:val="center"/>
              <w:rPr>
                <w:b/>
              </w:rPr>
            </w:pPr>
            <w:r w:rsidRPr="00386B90">
              <w:rPr>
                <w:b/>
              </w:rPr>
              <w:lastRenderedPageBreak/>
              <w:t>INFORMATI</w:t>
            </w:r>
            <w:r>
              <w:rPr>
                <w:b/>
              </w:rPr>
              <w:t>ONS ET DOCUMENTS REQUIS</w:t>
            </w:r>
          </w:p>
          <w:p w14:paraId="35ABF407" w14:textId="77777777" w:rsidR="00D71E42" w:rsidRPr="007C4E97" w:rsidRDefault="00D71E42" w:rsidP="00D71E42">
            <w:pPr>
              <w:spacing w:after="0"/>
              <w:ind w:left="-23"/>
              <w:jc w:val="center"/>
              <w:rPr>
                <w:rFonts w:ascii="Arial Gras" w:hAnsi="Arial Gras"/>
                <w:b/>
                <w:noProof/>
                <w:spacing w:val="2"/>
                <w:sz w:val="20"/>
                <w:szCs w:val="20"/>
              </w:rPr>
            </w:pPr>
            <w:r>
              <w:rPr>
                <w:b/>
              </w:rPr>
              <w:t xml:space="preserve"> POUR LA PRISE D’EFFET DU CONTRAT</w:t>
            </w:r>
          </w:p>
        </w:tc>
      </w:tr>
      <w:tr w:rsidR="00443E76" w14:paraId="093D2710" w14:textId="77777777" w:rsidTr="00C546B2">
        <w:tc>
          <w:tcPr>
            <w:tcW w:w="9060" w:type="dxa"/>
            <w:vAlign w:val="center"/>
          </w:tcPr>
          <w:p w14:paraId="76ACF18F" w14:textId="5237CEB9" w:rsidR="00443E76" w:rsidRPr="00524F0E" w:rsidRDefault="00443E76" w:rsidP="00443E76">
            <w:pPr>
              <w:spacing w:after="0" w:line="240" w:lineRule="auto"/>
              <w:rPr>
                <w:b/>
                <w:u w:val="single"/>
              </w:rPr>
            </w:pPr>
            <w:r w:rsidRPr="00524F0E">
              <w:rPr>
                <w:b/>
                <w:u w:val="single"/>
              </w:rPr>
              <w:t>Au moins 15 jours avant la mise en service du raccordement :</w:t>
            </w:r>
            <w:r w:rsidRPr="00443E76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</w:p>
          <w:p w14:paraId="7A7C2FA8" w14:textId="4B698274" w:rsidR="00443E76" w:rsidRDefault="00443E76" w:rsidP="00443E76">
            <w:pPr>
              <w:spacing w:after="0"/>
              <w:rPr>
                <w:b/>
              </w:rPr>
            </w:pPr>
            <w:r>
              <w:rPr>
                <w:b/>
              </w:rPr>
              <w:t xml:space="preserve">Accord de rattachement au périmètre d’équilibre (ARPE) </w:t>
            </w:r>
            <w:r>
              <w:t xml:space="preserve">en 2 exemplaires </w:t>
            </w:r>
            <w:r w:rsidR="00117451">
              <w:br/>
            </w:r>
            <w:r>
              <w:t>complétés, tamponnés et signés</w:t>
            </w:r>
            <w:r>
              <w:rPr>
                <w:b/>
              </w:rPr>
              <w:t xml:space="preserve">      </w:t>
            </w:r>
            <w:r w:rsidR="00117451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</w:t>
            </w:r>
            <w:r w:rsidR="00117451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17451"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117451" w:rsidRPr="007C4E97">
              <w:rPr>
                <w:b/>
              </w:rPr>
              <w:fldChar w:fldCharType="end"/>
            </w:r>
            <w:r>
              <w:rPr>
                <w:b/>
              </w:rPr>
              <w:t xml:space="preserve">                                                                     </w:t>
            </w:r>
          </w:p>
        </w:tc>
      </w:tr>
      <w:tr w:rsidR="00D71E42" w14:paraId="0402849F" w14:textId="77777777" w:rsidTr="00C546B2">
        <w:tc>
          <w:tcPr>
            <w:tcW w:w="9060" w:type="dxa"/>
            <w:vAlign w:val="center"/>
          </w:tcPr>
          <w:p w14:paraId="1EA42F1E" w14:textId="6925007B" w:rsidR="00D71E42" w:rsidRDefault="00D71E42" w:rsidP="00D71E42">
            <w:pPr>
              <w:spacing w:before="120" w:after="0"/>
              <w:rPr>
                <w:b/>
              </w:rPr>
            </w:pPr>
            <w:r>
              <w:rPr>
                <w:b/>
              </w:rPr>
              <w:t>Numéro de contrat réseau :</w:t>
            </w:r>
            <w:r w:rsidR="000110AA" w:rsidRPr="00823159">
              <w:rPr>
                <w:b/>
                <w:noProof/>
                <w:spacing w:val="2"/>
              </w:rPr>
              <w:t xml:space="preserve"> </w:t>
            </w:r>
            <w:r w:rsidR="00117451">
              <w:rPr>
                <w:b/>
                <w:noProof/>
                <w:spacing w:val="2"/>
              </w:rPr>
              <w:t xml:space="preserve">                                  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  <w:p w14:paraId="1BB054E3" w14:textId="633C43C1" w:rsidR="00D71E42" w:rsidRDefault="000110AA" w:rsidP="00D71E42">
            <w:pPr>
              <w:spacing w:after="0"/>
              <w:jc w:val="both"/>
              <w:rPr>
                <w:b/>
                <w:noProof/>
                <w:spacing w:val="2"/>
              </w:rPr>
            </w:pPr>
            <w:r>
              <w:rPr>
                <w:b/>
              </w:rPr>
              <w:t>IDC (Enedis) ou EIC (RTE) </w:t>
            </w:r>
            <w:r w:rsidR="00D71E42">
              <w:rPr>
                <w:b/>
              </w:rPr>
              <w:t>:</w:t>
            </w:r>
            <w:r w:rsidR="00117451">
              <w:rPr>
                <w:b/>
              </w:rPr>
              <w:t xml:space="preserve">                                         </w:t>
            </w:r>
            <w:r w:rsidR="00D71E42"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1E42" w:rsidRPr="00823159">
              <w:rPr>
                <w:b/>
                <w:noProof/>
                <w:spacing w:val="2"/>
              </w:rPr>
              <w:instrText xml:space="preserve"> FORMTEXT </w:instrText>
            </w:r>
            <w:r w:rsidR="00D71E42" w:rsidRPr="00823159">
              <w:rPr>
                <w:b/>
                <w:noProof/>
                <w:spacing w:val="2"/>
              </w:rPr>
            </w:r>
            <w:r w:rsidR="00D71E42" w:rsidRPr="00823159">
              <w:rPr>
                <w:b/>
                <w:noProof/>
                <w:spacing w:val="2"/>
              </w:rPr>
              <w:fldChar w:fldCharType="separate"/>
            </w:r>
            <w:r w:rsidR="00D71E42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D71E42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D71E42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D71E42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D71E42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D71E42" w:rsidRPr="00823159">
              <w:rPr>
                <w:b/>
                <w:noProof/>
                <w:spacing w:val="2"/>
              </w:rPr>
              <w:fldChar w:fldCharType="end"/>
            </w:r>
          </w:p>
          <w:p w14:paraId="56B54AC6" w14:textId="240764C8" w:rsidR="00D71E42" w:rsidRPr="007C4E97" w:rsidRDefault="00D71E42" w:rsidP="000110AA">
            <w:pPr>
              <w:spacing w:after="120"/>
              <w:jc w:val="both"/>
              <w:rPr>
                <w:b/>
              </w:rPr>
            </w:pPr>
            <w:r>
              <w:rPr>
                <w:b/>
                <w:noProof/>
                <w:spacing w:val="2"/>
              </w:rPr>
              <w:t>PRM</w:t>
            </w:r>
            <w:r>
              <w:rPr>
                <w:b/>
              </w:rPr>
              <w:t xml:space="preserve"> (Enedis) </w:t>
            </w:r>
            <w:r>
              <w:rPr>
                <w:b/>
                <w:noProof/>
                <w:spacing w:val="2"/>
              </w:rPr>
              <w:t xml:space="preserve">ou Code Data RTE : </w:t>
            </w:r>
            <w:r w:rsidR="00117451">
              <w:rPr>
                <w:b/>
                <w:noProof/>
                <w:spacing w:val="2"/>
              </w:rPr>
              <w:t xml:space="preserve">                         </w:t>
            </w: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</w:tr>
      <w:tr w:rsidR="00D71E42" w14:paraId="046EC8AB" w14:textId="77777777" w:rsidTr="00C546B2">
        <w:tc>
          <w:tcPr>
            <w:tcW w:w="9060" w:type="dxa"/>
            <w:vAlign w:val="center"/>
          </w:tcPr>
          <w:p w14:paraId="6FA67072" w14:textId="03D547F2" w:rsidR="00D71E42" w:rsidRDefault="00D71E42" w:rsidP="00D71E42">
            <w:pPr>
              <w:spacing w:after="0" w:line="240" w:lineRule="auto"/>
            </w:pPr>
            <w:r w:rsidRPr="005624C3">
              <w:rPr>
                <w:b/>
              </w:rPr>
              <w:t xml:space="preserve">Extrait </w:t>
            </w:r>
            <w:proofErr w:type="spellStart"/>
            <w:r w:rsidRPr="005624C3">
              <w:rPr>
                <w:b/>
              </w:rPr>
              <w:t>CARDi</w:t>
            </w:r>
            <w:proofErr w:type="spellEnd"/>
            <w:r>
              <w:rPr>
                <w:b/>
              </w:rPr>
              <w:t xml:space="preserve">, CRAE ou CART                                 </w:t>
            </w:r>
            <w:r w:rsidR="0011745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</w:p>
          <w:p w14:paraId="5F34B774" w14:textId="77777777" w:rsidR="00D71E42" w:rsidRDefault="00D71E42" w:rsidP="00D71E42">
            <w:pPr>
              <w:spacing w:after="0"/>
              <w:rPr>
                <w:b/>
              </w:rPr>
            </w:pPr>
            <w:r>
              <w:t>(1</w:t>
            </w:r>
            <w:r w:rsidRPr="00807A20">
              <w:rPr>
                <w:vertAlign w:val="superscript"/>
              </w:rPr>
              <w:t>ère</w:t>
            </w:r>
            <w:r>
              <w:t xml:space="preserve"> page, page de signature, et page(s) concernant les comptages)</w:t>
            </w:r>
          </w:p>
        </w:tc>
      </w:tr>
      <w:tr w:rsidR="00D71E42" w14:paraId="0A85D65C" w14:textId="77777777" w:rsidTr="00C546B2">
        <w:tc>
          <w:tcPr>
            <w:tcW w:w="9060" w:type="dxa"/>
            <w:vAlign w:val="center"/>
          </w:tcPr>
          <w:p w14:paraId="2914EE56" w14:textId="403841A8" w:rsidR="00D71E42" w:rsidRDefault="00D71E42" w:rsidP="00D71E42">
            <w:pPr>
              <w:spacing w:before="120" w:after="0"/>
              <w:rPr>
                <w:b/>
              </w:rPr>
            </w:pPr>
            <w:r w:rsidRPr="007D2689">
              <w:rPr>
                <w:b/>
              </w:rPr>
              <w:t>Option de fourniture :</w:t>
            </w:r>
            <w:r>
              <w:rPr>
                <w:b/>
              </w:rPr>
              <w:t xml:space="preserve">                                             </w:t>
            </w:r>
            <w:r w:rsidR="002C2A20">
              <w:rPr>
                <w:b/>
              </w:rPr>
              <w:t xml:space="preserve"> </w:t>
            </w:r>
            <w:r w:rsidRPr="007D268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D2689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D2689">
              <w:rPr>
                <w:b/>
              </w:rPr>
              <w:fldChar w:fldCharType="end"/>
            </w:r>
            <w:r w:rsidRPr="007D2689">
              <w:rPr>
                <w:b/>
              </w:rPr>
              <w:t xml:space="preserve"> vente en totalité</w:t>
            </w:r>
          </w:p>
          <w:p w14:paraId="23082526" w14:textId="0C86AA96" w:rsidR="00D71E42" w:rsidRDefault="00D71E42" w:rsidP="00DA74AC">
            <w:pPr>
              <w:spacing w:before="120" w:after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  <w:r w:rsidR="009F734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D268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D2689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D2689">
              <w:rPr>
                <w:b/>
              </w:rPr>
              <w:fldChar w:fldCharType="end"/>
            </w:r>
            <w:r w:rsidRPr="007D2689">
              <w:rPr>
                <w:b/>
              </w:rPr>
              <w:t xml:space="preserve"> </w:t>
            </w:r>
            <w:proofErr w:type="gramStart"/>
            <w:r w:rsidRPr="007D2689">
              <w:rPr>
                <w:b/>
              </w:rPr>
              <w:t>vente</w:t>
            </w:r>
            <w:proofErr w:type="gramEnd"/>
            <w:r w:rsidRPr="007D2689">
              <w:rPr>
                <w:b/>
              </w:rPr>
              <w:t xml:space="preserve"> en surplus</w:t>
            </w:r>
          </w:p>
        </w:tc>
      </w:tr>
      <w:tr w:rsidR="00D71E42" w14:paraId="44700ED9" w14:textId="77777777" w:rsidTr="00C546B2">
        <w:tc>
          <w:tcPr>
            <w:tcW w:w="9060" w:type="dxa"/>
            <w:vAlign w:val="center"/>
          </w:tcPr>
          <w:p w14:paraId="4B7D39B3" w14:textId="1D61232F" w:rsidR="00C46009" w:rsidRDefault="00D71E42" w:rsidP="00443E76">
            <w:pPr>
              <w:spacing w:after="0" w:line="240" w:lineRule="auto"/>
              <w:rPr>
                <w:b/>
              </w:rPr>
            </w:pPr>
            <w:r w:rsidRPr="00F434ED">
              <w:rPr>
                <w:b/>
                <w:u w:val="single"/>
              </w:rPr>
              <w:t>Pour les puissances</w:t>
            </w:r>
            <w:r>
              <w:rPr>
                <w:b/>
                <w:u w:val="single"/>
              </w:rPr>
              <w:t xml:space="preserve"> installées &lt;</w:t>
            </w:r>
            <w:r w:rsidRPr="00F434ED">
              <w:rPr>
                <w:b/>
                <w:u w:val="single"/>
              </w:rPr>
              <w:t xml:space="preserve"> 50 kW</w:t>
            </w:r>
            <w:r w:rsidRPr="00117451">
              <w:rPr>
                <w:b/>
              </w:rPr>
              <w:t> :</w:t>
            </w:r>
            <w:r w:rsidR="00C46009" w:rsidRPr="00117451">
              <w:rPr>
                <w:b/>
              </w:rPr>
              <w:t xml:space="preserve"> </w:t>
            </w:r>
          </w:p>
          <w:p w14:paraId="1E1B5D4C" w14:textId="254AE21C" w:rsidR="00D71E42" w:rsidRDefault="00117451" w:rsidP="00C46009">
            <w:pPr>
              <w:spacing w:after="120" w:line="240" w:lineRule="auto"/>
              <w:ind w:left="69"/>
              <w:rPr>
                <w:b/>
              </w:rPr>
            </w:pPr>
            <w:proofErr w:type="gramStart"/>
            <w:r>
              <w:rPr>
                <w:b/>
              </w:rPr>
              <w:t>type</w:t>
            </w:r>
            <w:proofErr w:type="gramEnd"/>
            <w:r>
              <w:rPr>
                <w:b/>
              </w:rPr>
              <w:t xml:space="preserve"> de données de comptage</w:t>
            </w:r>
            <w:r w:rsidR="00C46009" w:rsidRPr="00C46009">
              <w:rPr>
                <w:b/>
              </w:rPr>
              <w:t xml:space="preserve">               </w:t>
            </w:r>
            <w:r w:rsidR="00D71E42" w:rsidRPr="00C46009">
              <w:rPr>
                <w:b/>
              </w:rPr>
              <w:t xml:space="preserve">     </w:t>
            </w:r>
            <w:r w:rsidR="00D71E42" w:rsidRPr="00D71E42">
              <w:rPr>
                <w:b/>
              </w:rPr>
              <w:t xml:space="preserve">        </w:t>
            </w:r>
            <w:r w:rsidR="009F7349">
              <w:rPr>
                <w:b/>
              </w:rPr>
              <w:t xml:space="preserve"> </w:t>
            </w:r>
            <w:r w:rsidR="002C2A20">
              <w:rPr>
                <w:b/>
              </w:rPr>
              <w:t xml:space="preserve"> </w:t>
            </w:r>
            <w:r w:rsidR="00D71E42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71E42"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D71E42" w:rsidRPr="007C4E97">
              <w:rPr>
                <w:b/>
              </w:rPr>
              <w:fldChar w:fldCharType="end"/>
            </w:r>
            <w:r w:rsidR="00D71E42">
              <w:rPr>
                <w:b/>
              </w:rPr>
              <w:t xml:space="preserve"> index télé-relevés</w:t>
            </w:r>
          </w:p>
          <w:p w14:paraId="1AD6FB36" w14:textId="44D106B1" w:rsidR="00D71E42" w:rsidRDefault="00C46009" w:rsidP="00DA74AC">
            <w:pPr>
              <w:spacing w:after="120" w:line="240" w:lineRule="auto"/>
              <w:ind w:right="-92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  <w:r w:rsidR="009F734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D71E42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71E42"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D71E42" w:rsidRPr="007C4E97">
              <w:rPr>
                <w:b/>
              </w:rPr>
              <w:fldChar w:fldCharType="end"/>
            </w:r>
            <w:r w:rsidR="00D71E42" w:rsidRPr="007C4E97">
              <w:rPr>
                <w:b/>
              </w:rPr>
              <w:t xml:space="preserve"> </w:t>
            </w:r>
            <w:proofErr w:type="gramStart"/>
            <w:r w:rsidR="00D71E42">
              <w:rPr>
                <w:b/>
              </w:rPr>
              <w:t>index</w:t>
            </w:r>
            <w:proofErr w:type="gramEnd"/>
            <w:r w:rsidR="00D71E42">
              <w:rPr>
                <w:b/>
              </w:rPr>
              <w:t xml:space="preserve"> non télé-relevés</w:t>
            </w:r>
          </w:p>
        </w:tc>
      </w:tr>
      <w:tr w:rsidR="00C46009" w14:paraId="7B1AA63B" w14:textId="77777777" w:rsidTr="00C546B2">
        <w:tc>
          <w:tcPr>
            <w:tcW w:w="9060" w:type="dxa"/>
            <w:vAlign w:val="center"/>
          </w:tcPr>
          <w:p w14:paraId="19F67892" w14:textId="77777777" w:rsidR="00C46009" w:rsidRDefault="00C46009" w:rsidP="00C46009">
            <w:pPr>
              <w:spacing w:after="120" w:line="240" w:lineRule="auto"/>
              <w:rPr>
                <w:b/>
              </w:rPr>
            </w:pPr>
            <w:r w:rsidRPr="00553DD6">
              <w:rPr>
                <w:b/>
              </w:rPr>
              <w:t>Déclaration hors période</w:t>
            </w:r>
            <w:r>
              <w:rPr>
                <w:b/>
              </w:rPr>
              <w:t xml:space="preserve"> de production :           </w:t>
            </w:r>
            <w:r w:rsidRPr="00553DD6">
              <w:rPr>
                <w:b/>
              </w:rPr>
              <w:t xml:space="preserve">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souscription contrat de fourniture</w:t>
            </w:r>
          </w:p>
          <w:p w14:paraId="1F7C356F" w14:textId="77777777" w:rsidR="00C46009" w:rsidRPr="00553DD6" w:rsidRDefault="00C46009" w:rsidP="00C46009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subvient</w:t>
            </w:r>
            <w:proofErr w:type="gramEnd"/>
            <w:r>
              <w:rPr>
                <w:b/>
              </w:rPr>
              <w:t xml:space="preserve"> aux besoins des consommations</w:t>
            </w:r>
          </w:p>
        </w:tc>
      </w:tr>
      <w:tr w:rsidR="00C46009" w14:paraId="5FA6824E" w14:textId="77777777" w:rsidTr="00C546B2">
        <w:tc>
          <w:tcPr>
            <w:tcW w:w="9060" w:type="dxa"/>
            <w:vAlign w:val="center"/>
          </w:tcPr>
          <w:p w14:paraId="2F045834" w14:textId="7844396D" w:rsidR="005E53FE" w:rsidRPr="007C4E97" w:rsidRDefault="00C46009" w:rsidP="005E53FE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Valorisation thermique</w:t>
            </w:r>
            <w:r w:rsidR="005E53FE">
              <w:rPr>
                <w:b/>
              </w:rPr>
              <w:t xml:space="preserve">                                            </w:t>
            </w:r>
            <w:r w:rsidR="005E53FE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E53FE"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5E53FE" w:rsidRPr="007C4E97">
              <w:rPr>
                <w:b/>
              </w:rPr>
              <w:fldChar w:fldCharType="end"/>
            </w:r>
            <w:r w:rsidR="005E53FE" w:rsidRPr="007C4E97">
              <w:rPr>
                <w:b/>
              </w:rPr>
              <w:t xml:space="preserve"> </w:t>
            </w:r>
            <w:r w:rsidR="005E53FE">
              <w:rPr>
                <w:b/>
              </w:rPr>
              <w:t>eau chaude</w:t>
            </w:r>
          </w:p>
          <w:p w14:paraId="54B89D08" w14:textId="235FB5EF" w:rsidR="005E53FE" w:rsidRDefault="005E53FE" w:rsidP="005E53FE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  <w:r w:rsidR="009F734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vapeur</w:t>
            </w:r>
            <w:proofErr w:type="gramEnd"/>
          </w:p>
          <w:p w14:paraId="48682D81" w14:textId="3763D329" w:rsidR="00C46009" w:rsidRPr="007C4E97" w:rsidRDefault="005E53FE" w:rsidP="005E53FE">
            <w:pPr>
              <w:spacing w:after="120" w:line="240" w:lineRule="auto"/>
              <w:rPr>
                <w:rFonts w:ascii="Arial Gras" w:hAnsi="Arial Gras"/>
                <w:b/>
                <w:noProof/>
                <w:spacing w:val="2"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mixte</w:t>
            </w:r>
            <w:proofErr w:type="gramEnd"/>
          </w:p>
        </w:tc>
      </w:tr>
      <w:tr w:rsidR="00C46009" w14:paraId="21433514" w14:textId="77777777" w:rsidTr="00C546B2">
        <w:tc>
          <w:tcPr>
            <w:tcW w:w="9060" w:type="dxa"/>
            <w:vAlign w:val="center"/>
          </w:tcPr>
          <w:p w14:paraId="16B47A43" w14:textId="0BA8AE6E" w:rsidR="005E53FE" w:rsidRPr="007C4E97" w:rsidRDefault="00C46009" w:rsidP="005E53FE">
            <w:pPr>
              <w:spacing w:after="120" w:line="240" w:lineRule="auto"/>
              <w:rPr>
                <w:b/>
              </w:rPr>
            </w:pPr>
            <w:r w:rsidRPr="007C4E97">
              <w:rPr>
                <w:b/>
              </w:rPr>
              <w:t>TVA</w:t>
            </w:r>
            <w:r w:rsidR="005E53FE">
              <w:rPr>
                <w:b/>
              </w:rPr>
              <w:t xml:space="preserve">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 w:rsidR="005E53FE">
              <w:rPr>
                <w:b/>
              </w:rPr>
              <w:t xml:space="preserve"> </w:t>
            </w:r>
            <w:r w:rsidR="005E53FE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E53FE"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5E53FE" w:rsidRPr="007C4E97">
              <w:rPr>
                <w:b/>
              </w:rPr>
              <w:fldChar w:fldCharType="end"/>
            </w:r>
            <w:r w:rsidR="005E53FE" w:rsidRPr="007C4E97">
              <w:rPr>
                <w:b/>
              </w:rPr>
              <w:t xml:space="preserve"> assujetti à la TVA</w:t>
            </w:r>
          </w:p>
          <w:p w14:paraId="11E1DF61" w14:textId="61385FF7" w:rsidR="00C46009" w:rsidRPr="007C4E97" w:rsidRDefault="005E53FE" w:rsidP="00DA74AC">
            <w:pPr>
              <w:spacing w:after="120" w:line="240" w:lineRule="auto"/>
              <w:rPr>
                <w:rFonts w:ascii="Arial Gras" w:hAnsi="Arial Gras"/>
                <w:b/>
                <w:noProof/>
                <w:spacing w:val="2"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f</w:t>
            </w:r>
            <w:r w:rsidRPr="007C4E97">
              <w:rPr>
                <w:b/>
              </w:rPr>
              <w:t>ranchise</w:t>
            </w:r>
            <w:proofErr w:type="gramEnd"/>
            <w:r w:rsidRPr="007C4E97">
              <w:rPr>
                <w:b/>
              </w:rPr>
              <w:t xml:space="preserve"> de TVA </w:t>
            </w:r>
            <w:r w:rsidRPr="00D508C6">
              <w:t>(article 293 B du CGI)</w:t>
            </w:r>
          </w:p>
        </w:tc>
      </w:tr>
      <w:tr w:rsidR="00C46009" w14:paraId="0B25F216" w14:textId="77777777" w:rsidTr="00C546B2">
        <w:tc>
          <w:tcPr>
            <w:tcW w:w="9060" w:type="dxa"/>
            <w:vAlign w:val="center"/>
          </w:tcPr>
          <w:p w14:paraId="171AD357" w14:textId="4A842583" w:rsidR="005E53FE" w:rsidRDefault="005E53FE" w:rsidP="005E53FE">
            <w:pPr>
              <w:spacing w:after="120"/>
              <w:rPr>
                <w:b/>
              </w:rPr>
            </w:pPr>
            <w:r>
              <w:rPr>
                <w:b/>
              </w:rPr>
              <w:t>TICGN</w:t>
            </w:r>
            <w:r>
              <w:rPr>
                <w:rStyle w:val="Appelnotedebasdep"/>
                <w:b/>
              </w:rPr>
              <w:footnoteReference w:id="3"/>
            </w:r>
            <w:r>
              <w:rPr>
                <w:b/>
              </w:rPr>
              <w:t xml:space="preserve">                                                                         </w:t>
            </w:r>
            <w:r w:rsidR="00117451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17451"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117451"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exonéré</w:t>
            </w:r>
            <w:r w:rsidR="008C49D4">
              <w:rPr>
                <w:b/>
              </w:rPr>
              <w:t xml:space="preserve"> en totalité</w:t>
            </w:r>
          </w:p>
          <w:p w14:paraId="7B2A75D6" w14:textId="6B146285" w:rsidR="005E53FE" w:rsidRDefault="005E53FE" w:rsidP="005E53FE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TICGN de 2013</w:t>
            </w:r>
            <w:r w:rsidR="00DA74AC">
              <w:rPr>
                <w:rStyle w:val="Appelnotedebasdep"/>
                <w:b/>
              </w:rPr>
              <w:footnoteReference w:id="4"/>
            </w:r>
          </w:p>
          <w:p w14:paraId="01DBAA87" w14:textId="3A7BAFCB" w:rsidR="005E53FE" w:rsidRPr="00A7050C" w:rsidRDefault="005E53FE" w:rsidP="005E53FE">
            <w:pPr>
              <w:spacing w:after="120"/>
            </w:pPr>
            <w:r>
              <w:rPr>
                <w:b/>
              </w:rPr>
              <w:t xml:space="preserve"> 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TICGN de 2014</w:t>
            </w:r>
            <w:r>
              <w:rPr>
                <w:rStyle w:val="Appelnotedebasdep"/>
                <w:b/>
              </w:rPr>
              <w:footnoteReference w:id="5"/>
            </w:r>
          </w:p>
          <w:p w14:paraId="2A57F385" w14:textId="0851C04E" w:rsidR="00C46009" w:rsidRDefault="005E53FE" w:rsidP="00D635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</w:t>
            </w:r>
            <w:r w:rsidR="00DA74AC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r>
              <w:rPr>
                <w:b/>
              </w:rPr>
              <w:t>TIC</w:t>
            </w:r>
            <w:r w:rsidR="00D63589">
              <w:rPr>
                <w:b/>
              </w:rPr>
              <w:t>GN sans dérogation (taux plein)</w:t>
            </w:r>
            <w:r w:rsidR="00D63589" w:rsidRPr="00D63589">
              <w:rPr>
                <w:vertAlign w:val="superscript"/>
              </w:rPr>
              <w:t>2</w:t>
            </w:r>
          </w:p>
        </w:tc>
      </w:tr>
      <w:tr w:rsidR="00A079FD" w14:paraId="3A320CF6" w14:textId="77777777" w:rsidTr="00C546B2">
        <w:trPr>
          <w:trHeight w:val="583"/>
        </w:trPr>
        <w:tc>
          <w:tcPr>
            <w:tcW w:w="9060" w:type="dxa"/>
            <w:vAlign w:val="center"/>
          </w:tcPr>
          <w:p w14:paraId="74138665" w14:textId="0EDE5EA4" w:rsidR="00A079FD" w:rsidRDefault="000110AA" w:rsidP="00A93FCD">
            <w:pPr>
              <w:spacing w:before="120" w:after="0"/>
              <w:rPr>
                <w:b/>
              </w:rPr>
            </w:pPr>
            <w:r>
              <w:br w:type="page"/>
            </w:r>
            <w:r w:rsidR="002C2A20" w:rsidRPr="002C2A20">
              <w:rPr>
                <w:b/>
              </w:rPr>
              <w:t>Justificatif pour le taux de la TICGN</w:t>
            </w:r>
            <w:r w:rsidR="002C2A20" w:rsidRPr="002C2A20">
              <w:rPr>
                <w:rStyle w:val="Appelnotedebasdep"/>
                <w:b/>
              </w:rPr>
              <w:footnoteReference w:id="6"/>
            </w:r>
            <w:r w:rsidR="002C2A20" w:rsidRPr="002C2A20">
              <w:t> :</w:t>
            </w:r>
            <w:r w:rsidR="002C2A20">
              <w:t xml:space="preserve"> </w:t>
            </w:r>
            <w:proofErr w:type="spellStart"/>
            <w:r w:rsidR="002C2A20" w:rsidRPr="002C2A20">
              <w:rPr>
                <w:b/>
              </w:rPr>
              <w:t>Cerfa</w:t>
            </w:r>
            <w:proofErr w:type="spellEnd"/>
            <w:r w:rsidR="002C2A20" w:rsidRPr="002C2A20">
              <w:rPr>
                <w:b/>
              </w:rPr>
              <w:t xml:space="preserve"> 13714</w:t>
            </w:r>
            <w:r w:rsidR="002C2A20">
              <w:rPr>
                <w:b/>
              </w:rPr>
              <w:t xml:space="preserve">    </w:t>
            </w:r>
            <w:r w:rsidR="002C2A20" w:rsidRPr="002C2A20">
              <w:t xml:space="preserve"> </w:t>
            </w:r>
            <w:r w:rsidR="002C2A20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C2A20"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2C2A20" w:rsidRPr="007C4E97">
              <w:rPr>
                <w:b/>
              </w:rPr>
              <w:fldChar w:fldCharType="end"/>
            </w:r>
          </w:p>
          <w:p w14:paraId="24E682BB" w14:textId="2C17D025" w:rsidR="00A93FCD" w:rsidRDefault="00A93FCD" w:rsidP="002C2A20">
            <w:pPr>
              <w:spacing w:after="120"/>
              <w:rPr>
                <w:b/>
              </w:rPr>
            </w:pPr>
            <w:r w:rsidRPr="002C2A20">
              <w:t>(</w:t>
            </w:r>
            <w:proofErr w:type="gramStart"/>
            <w:r>
              <w:t>nécessaire</w:t>
            </w:r>
            <w:proofErr w:type="gramEnd"/>
            <w:r>
              <w:t xml:space="preserve"> </w:t>
            </w:r>
            <w:r w:rsidRPr="002C2A20">
              <w:t>si</w:t>
            </w:r>
            <w:r>
              <w:t xml:space="preserve"> le</w:t>
            </w:r>
            <w:r w:rsidRPr="002C2A20">
              <w:t xml:space="preserve"> taux</w:t>
            </w:r>
            <w:r>
              <w:t xml:space="preserve"> est différent du taux</w:t>
            </w:r>
            <w:r w:rsidRPr="002C2A20">
              <w:t xml:space="preserve"> plein)</w:t>
            </w:r>
          </w:p>
        </w:tc>
      </w:tr>
      <w:tr w:rsidR="008C49D4" w14:paraId="641528F1" w14:textId="77777777" w:rsidTr="00C546B2">
        <w:tc>
          <w:tcPr>
            <w:tcW w:w="9060" w:type="dxa"/>
            <w:vAlign w:val="center"/>
          </w:tcPr>
          <w:p w14:paraId="1D1FB3CF" w14:textId="48D3063F" w:rsidR="008C49D4" w:rsidRPr="007C4E97" w:rsidRDefault="008C49D4" w:rsidP="008C49D4">
            <w:pPr>
              <w:spacing w:after="0"/>
              <w:rPr>
                <w:b/>
              </w:rPr>
            </w:pPr>
            <w:r>
              <w:rPr>
                <w:b/>
              </w:rPr>
              <w:t>Taxe CO</w:t>
            </w:r>
            <w:r w:rsidRPr="00A7050C">
              <w:rPr>
                <w:b/>
                <w:vertAlign w:val="subscript"/>
              </w:rPr>
              <w:t>2</w:t>
            </w:r>
            <w:r>
              <w:rPr>
                <w:b/>
                <w:vertAlign w:val="subscript"/>
              </w:rPr>
              <w:t xml:space="preserve">                                                                                         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assujetti </w:t>
            </w:r>
            <w:r>
              <w:rPr>
                <w:b/>
              </w:rPr>
              <w:t>aux régimes de quotas d’émissions</w:t>
            </w:r>
            <w:r>
              <w:rPr>
                <w:rStyle w:val="Appelnotedebasdep"/>
                <w:b/>
              </w:rPr>
              <w:footnoteReference w:id="7"/>
            </w:r>
          </w:p>
          <w:p w14:paraId="19B2312C" w14:textId="62A383BD" w:rsidR="008C49D4" w:rsidRPr="002C2A20" w:rsidRDefault="008C49D4" w:rsidP="008C49D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Pr="007C4E97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exclu</w:t>
            </w:r>
            <w:proofErr w:type="gramEnd"/>
            <w:r>
              <w:rPr>
                <w:b/>
              </w:rPr>
              <w:t xml:space="preserve"> du dispositif</w:t>
            </w:r>
          </w:p>
        </w:tc>
      </w:tr>
      <w:tr w:rsidR="008C49D4" w14:paraId="16829C52" w14:textId="77777777" w:rsidTr="00C546B2">
        <w:tc>
          <w:tcPr>
            <w:tcW w:w="9060" w:type="dxa"/>
            <w:vAlign w:val="center"/>
          </w:tcPr>
          <w:p w14:paraId="1FF85FDE" w14:textId="0A46F111" w:rsidR="00C546B2" w:rsidRPr="00A94E3F" w:rsidRDefault="008C49D4" w:rsidP="008C49D4">
            <w:pPr>
              <w:spacing w:after="0"/>
              <w:rPr>
                <w:b/>
              </w:rPr>
            </w:pPr>
            <w:r w:rsidRPr="005624C3">
              <w:rPr>
                <w:b/>
              </w:rPr>
              <w:t>Un RIB</w:t>
            </w:r>
            <w:r>
              <w:rPr>
                <w:b/>
              </w:rPr>
              <w:t xml:space="preserve"> </w:t>
            </w:r>
            <w:r>
              <w:t xml:space="preserve">accompagné de </w:t>
            </w:r>
            <w:r w:rsidRPr="009970D2">
              <w:t>la fiche identificat</w:t>
            </w:r>
            <w:r>
              <w:t xml:space="preserve">ion RIB ci-joint                            </w:t>
            </w: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</w:p>
        </w:tc>
      </w:tr>
      <w:tr w:rsidR="00C546B2" w:rsidRPr="00305685" w14:paraId="5E9B01A5" w14:textId="77777777" w:rsidTr="00C546B2"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5956E232" w14:textId="77777777" w:rsidR="00C546B2" w:rsidRDefault="00C546B2" w:rsidP="00143232">
            <w:pPr>
              <w:spacing w:after="0" w:line="240" w:lineRule="auto"/>
              <w:jc w:val="center"/>
              <w:rPr>
                <w:rFonts w:ascii="Arial Gras" w:hAnsi="Arial Gras"/>
                <w:noProof/>
                <w:spacing w:val="2"/>
                <w:sz w:val="20"/>
                <w:szCs w:val="20"/>
              </w:rPr>
            </w:pPr>
            <w:r w:rsidRPr="00305685">
              <w:rPr>
                <w:rFonts w:ascii="Arial Gras" w:hAnsi="Arial Gras"/>
                <w:noProof/>
                <w:spacing w:val="2"/>
                <w:sz w:val="20"/>
                <w:szCs w:val="20"/>
              </w:rPr>
              <w:t>N</w:t>
            </w:r>
            <w:r>
              <w:rPr>
                <w:rFonts w:ascii="Arial Gras" w:hAnsi="Arial Gras"/>
                <w:noProof/>
                <w:spacing w:val="2"/>
                <w:sz w:val="20"/>
                <w:szCs w:val="20"/>
              </w:rPr>
              <w:t xml:space="preserve">OTIFICATION DE LA DATE PROJETEE DE PRISE D’EFFET DU CONTRAT </w:t>
            </w:r>
          </w:p>
          <w:p w14:paraId="7530723A" w14:textId="77777777" w:rsidR="00C546B2" w:rsidRPr="00305685" w:rsidRDefault="00C546B2" w:rsidP="00143232">
            <w:pPr>
              <w:spacing w:after="0" w:line="240" w:lineRule="auto"/>
              <w:jc w:val="center"/>
              <w:rPr>
                <w:b/>
              </w:rPr>
            </w:pPr>
            <w:r w:rsidRPr="00305685">
              <w:rPr>
                <w:b/>
              </w:rPr>
              <w:t>Préavis de 15 jours minimum</w:t>
            </w:r>
          </w:p>
        </w:tc>
      </w:tr>
      <w:tr w:rsidR="00C546B2" w14:paraId="2588B884" w14:textId="77777777" w:rsidTr="00C546B2">
        <w:tc>
          <w:tcPr>
            <w:tcW w:w="9060" w:type="dxa"/>
            <w:vAlign w:val="center"/>
          </w:tcPr>
          <w:p w14:paraId="7B9B0A67" w14:textId="77777777" w:rsidR="00C546B2" w:rsidRDefault="00C546B2" w:rsidP="00143232">
            <w:pPr>
              <w:spacing w:after="0" w:line="240" w:lineRule="auto"/>
              <w:ind w:left="191"/>
              <w:rPr>
                <w:b/>
              </w:rPr>
            </w:pPr>
            <w:r>
              <w:rPr>
                <w:b/>
              </w:rPr>
              <w:t>Date projetée de prise d’effet du contrat</w:t>
            </w:r>
          </w:p>
          <w:p w14:paraId="05EB0E1A" w14:textId="77777777" w:rsidR="00C546B2" w:rsidRDefault="00C546B2" w:rsidP="00143232">
            <w:pPr>
              <w:spacing w:after="0" w:line="240" w:lineRule="auto"/>
              <w:ind w:left="170"/>
              <w:rPr>
                <w:b/>
              </w:rPr>
            </w:pPr>
            <w:r>
              <w:t>(C</w:t>
            </w:r>
            <w:r w:rsidRPr="00C30590">
              <w:t xml:space="preserve">ourrier </w:t>
            </w:r>
            <w:r>
              <w:t xml:space="preserve">recommandé </w:t>
            </w:r>
            <w:r w:rsidRPr="00C30590">
              <w:t>avec accusé de réception)</w:t>
            </w:r>
          </w:p>
        </w:tc>
      </w:tr>
    </w:tbl>
    <w:p w14:paraId="4D2950A2" w14:textId="77777777" w:rsidR="00C546B2" w:rsidRDefault="00C546B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3E76" w14:paraId="708E23C8" w14:textId="77777777" w:rsidTr="00B11E20">
        <w:tc>
          <w:tcPr>
            <w:tcW w:w="9062" w:type="dxa"/>
            <w:vAlign w:val="center"/>
          </w:tcPr>
          <w:p w14:paraId="1AAF6EC7" w14:textId="57AFE38E" w:rsidR="00443E76" w:rsidRPr="00A44EFF" w:rsidRDefault="00154D63" w:rsidP="00443E76">
            <w:pPr>
              <w:spacing w:before="120" w:after="0" w:line="240" w:lineRule="auto"/>
              <w:rPr>
                <w:b/>
              </w:rPr>
            </w:pPr>
            <w:r>
              <w:br w:type="page"/>
            </w:r>
            <w:r w:rsidR="00443E76" w:rsidRPr="00A44EFF">
              <w:rPr>
                <w:b/>
              </w:rPr>
              <w:t>Pour les installations de puissance strictement inférieure à 50 kW :</w:t>
            </w:r>
          </w:p>
          <w:p w14:paraId="02ABDE29" w14:textId="77777777" w:rsidR="00092059" w:rsidRDefault="00092059" w:rsidP="0009205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Attestation sur l’honneur de conformité de l’installation </w:t>
            </w:r>
          </w:p>
          <w:p w14:paraId="5B2590D2" w14:textId="7ACFA49B" w:rsidR="00092059" w:rsidRDefault="00092059" w:rsidP="00092059">
            <w:pPr>
              <w:pStyle w:val="Paragraphedeliste"/>
              <w:spacing w:after="0" w:line="240" w:lineRule="auto"/>
            </w:pPr>
            <w:proofErr w:type="gramStart"/>
            <w:r w:rsidRPr="00AC01FF">
              <w:t>conforme</w:t>
            </w:r>
            <w:proofErr w:type="gramEnd"/>
            <w:r w:rsidRPr="00AC01FF">
              <w:t xml:space="preserve"> </w:t>
            </w:r>
            <w:r>
              <w:t>au modèle figurant à l’annexe 2</w:t>
            </w:r>
            <w:r w:rsidRPr="00AC01FF">
              <w:t xml:space="preserve"> des </w:t>
            </w:r>
            <w:r>
              <w:t xml:space="preserve">conditions           </w:t>
            </w:r>
            <w:r w:rsidRPr="0037170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1709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Pr="00371709">
              <w:fldChar w:fldCharType="end"/>
            </w:r>
          </w:p>
          <w:p w14:paraId="0B381C8C" w14:textId="4B31C0A0" w:rsidR="00092059" w:rsidRPr="00405AF3" w:rsidRDefault="00092059" w:rsidP="00092059">
            <w:pPr>
              <w:pStyle w:val="Paragraphedeliste"/>
              <w:spacing w:after="0" w:line="240" w:lineRule="auto"/>
              <w:rPr>
                <w:b/>
              </w:rPr>
            </w:pPr>
            <w:proofErr w:type="gramStart"/>
            <w:r>
              <w:t>générales</w:t>
            </w:r>
            <w:proofErr w:type="gramEnd"/>
            <w:r>
              <w:t xml:space="preserve"> du contrat,</w:t>
            </w:r>
          </w:p>
          <w:p w14:paraId="4FD0E5DB" w14:textId="3B43B789" w:rsidR="00371709" w:rsidRPr="00371709" w:rsidRDefault="00443E76" w:rsidP="00371709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A44EFF">
              <w:rPr>
                <w:b/>
              </w:rPr>
              <w:t xml:space="preserve">Attestation de valeur d’Ep </w:t>
            </w:r>
            <w:r w:rsidRPr="00AC01FF">
              <w:t xml:space="preserve">conforme </w:t>
            </w:r>
            <w:r>
              <w:t xml:space="preserve">au modèle figurant à </w:t>
            </w:r>
            <w:r w:rsidR="00117451">
              <w:br/>
            </w:r>
            <w:r>
              <w:t>l’annexe 4</w:t>
            </w:r>
            <w:r w:rsidRPr="00AC01FF">
              <w:t xml:space="preserve"> des </w:t>
            </w:r>
            <w:r>
              <w:t xml:space="preserve">conditions générales du </w:t>
            </w:r>
            <w:proofErr w:type="gramStart"/>
            <w:r>
              <w:t>contrat,</w:t>
            </w:r>
            <w:r w:rsidR="00371709">
              <w:t xml:space="preserve">   </w:t>
            </w:r>
            <w:proofErr w:type="gramEnd"/>
            <w:r w:rsidR="00371709">
              <w:t xml:space="preserve">  </w:t>
            </w:r>
            <w:r w:rsidR="00117451">
              <w:t xml:space="preserve">                        </w:t>
            </w:r>
            <w:r w:rsidR="00371709" w:rsidRPr="0037170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71709" w:rsidRPr="00371709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371709" w:rsidRPr="00371709">
              <w:fldChar w:fldCharType="end"/>
            </w:r>
          </w:p>
          <w:p w14:paraId="034F0E08" w14:textId="111BBD48" w:rsidR="00371709" w:rsidRPr="00371709" w:rsidRDefault="00443E76" w:rsidP="00371709">
            <w:pPr>
              <w:pStyle w:val="Paragraphedeliste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371709">
              <w:rPr>
                <w:b/>
              </w:rPr>
              <w:t>Schéma unifilaire</w:t>
            </w:r>
            <w:r w:rsidR="00371709" w:rsidRPr="00371709">
              <w:rPr>
                <w:b/>
              </w:rPr>
              <w:t xml:space="preserve">    </w:t>
            </w:r>
            <w:r w:rsidR="00117451">
              <w:rPr>
                <w:b/>
              </w:rPr>
              <w:t xml:space="preserve">                                                                             </w:t>
            </w:r>
            <w:r w:rsidRPr="00371709">
              <w:rPr>
                <w:b/>
              </w:rPr>
              <w:t xml:space="preserve"> </w:t>
            </w:r>
            <w:r w:rsidR="00371709" w:rsidRPr="0037170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71709" w:rsidRPr="00371709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371709" w:rsidRPr="00371709">
              <w:rPr>
                <w:b/>
              </w:rPr>
              <w:fldChar w:fldCharType="end"/>
            </w:r>
          </w:p>
          <w:p w14:paraId="1E334140" w14:textId="77777777" w:rsidR="00443E76" w:rsidRPr="00A44EFF" w:rsidRDefault="00443E76" w:rsidP="00443E76">
            <w:pPr>
              <w:pStyle w:val="Paragraphedeliste"/>
              <w:spacing w:after="0" w:line="240" w:lineRule="auto"/>
              <w:rPr>
                <w:sz w:val="20"/>
              </w:rPr>
            </w:pPr>
          </w:p>
          <w:p w14:paraId="60FEF088" w14:textId="77777777" w:rsidR="00443E76" w:rsidRDefault="00443E76" w:rsidP="00443E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Pour les installations de puissance égale à 50 kW :</w:t>
            </w:r>
          </w:p>
          <w:p w14:paraId="769544E7" w14:textId="77777777" w:rsidR="00371709" w:rsidRPr="00371709" w:rsidRDefault="00443E76" w:rsidP="00443E7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B70019">
              <w:rPr>
                <w:b/>
              </w:rPr>
              <w:t>Attestation de conformité accompagnée du schéma unifil</w:t>
            </w:r>
            <w:r>
              <w:rPr>
                <w:b/>
              </w:rPr>
              <w:t xml:space="preserve">aire </w:t>
            </w:r>
          </w:p>
          <w:p w14:paraId="48676B5B" w14:textId="74F9CC71" w:rsidR="00371709" w:rsidRDefault="00117451" w:rsidP="00371709">
            <w:pPr>
              <w:spacing w:after="0"/>
              <w:ind w:left="567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 w:rsidR="00443E76">
              <w:rPr>
                <w:b/>
              </w:rPr>
              <w:t>visé</w:t>
            </w:r>
            <w:proofErr w:type="gramEnd"/>
            <w:r w:rsidR="00443E76">
              <w:rPr>
                <w:b/>
              </w:rPr>
              <w:t xml:space="preserve"> par l’organisme agréé</w:t>
            </w:r>
            <w:r w:rsidR="00371709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                      </w:t>
            </w:r>
            <w:r w:rsidR="00371709"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71709" w:rsidRPr="007C4E97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371709" w:rsidRPr="007C4E97">
              <w:rPr>
                <w:b/>
              </w:rPr>
              <w:fldChar w:fldCharType="end"/>
            </w:r>
          </w:p>
          <w:p w14:paraId="56461215" w14:textId="49BC9E91" w:rsidR="00371709" w:rsidRPr="00371709" w:rsidRDefault="00443E76" w:rsidP="00371709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E70A4E">
              <w:rPr>
                <w:b/>
              </w:rPr>
              <w:t xml:space="preserve">Attestation de valeur d’Ep </w:t>
            </w:r>
            <w:r w:rsidRPr="00AC01FF">
              <w:t xml:space="preserve">conforme </w:t>
            </w:r>
            <w:r>
              <w:t xml:space="preserve">au modèle figurant </w:t>
            </w:r>
            <w:r w:rsidRPr="0002374B">
              <w:t xml:space="preserve">à </w:t>
            </w:r>
            <w:r w:rsidR="00117451">
              <w:br/>
            </w:r>
            <w:r w:rsidRPr="0002374B">
              <w:t>l’annexe 4</w:t>
            </w:r>
            <w:r w:rsidRPr="00AC01FF">
              <w:t xml:space="preserve"> des </w:t>
            </w:r>
            <w:r>
              <w:t>conditions générales du contrat</w:t>
            </w:r>
            <w:r w:rsidR="00371709">
              <w:t xml:space="preserve">     </w:t>
            </w:r>
            <w:r w:rsidR="00117451">
              <w:t xml:space="preserve">                         </w:t>
            </w:r>
            <w:r w:rsidR="00371709" w:rsidRPr="0037170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71709" w:rsidRPr="00371709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371709" w:rsidRPr="00371709">
              <w:fldChar w:fldCharType="end"/>
            </w:r>
          </w:p>
          <w:p w14:paraId="2F5AE5DB" w14:textId="77777777" w:rsidR="00443E76" w:rsidRDefault="00443E76" w:rsidP="00443E76">
            <w:pPr>
              <w:pStyle w:val="Paragraphedeliste"/>
              <w:spacing w:after="0" w:line="240" w:lineRule="auto"/>
            </w:pPr>
          </w:p>
          <w:p w14:paraId="2DBE8B75" w14:textId="77777777" w:rsidR="00443E76" w:rsidRDefault="00443E76" w:rsidP="00443E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Pour les installations de puissance strictement supérieure à 50 kW :</w:t>
            </w:r>
          </w:p>
          <w:p w14:paraId="02B45D3F" w14:textId="1DD3DE24" w:rsidR="00371709" w:rsidRPr="00092059" w:rsidRDefault="00443E76" w:rsidP="00092059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092059">
              <w:rPr>
                <w:b/>
              </w:rPr>
              <w:t xml:space="preserve">Attestation de conformité accompagnée du schéma unifilaire </w:t>
            </w:r>
            <w:r w:rsidR="00117451" w:rsidRPr="00092059">
              <w:rPr>
                <w:b/>
              </w:rPr>
              <w:br/>
            </w:r>
            <w:r w:rsidRPr="00092059">
              <w:rPr>
                <w:b/>
              </w:rPr>
              <w:t>et du schéma de comptage visés par l’organisme agréé</w:t>
            </w:r>
            <w:r w:rsidR="00371709" w:rsidRPr="00092059">
              <w:rPr>
                <w:b/>
              </w:rPr>
              <w:t xml:space="preserve">     </w:t>
            </w:r>
            <w:r w:rsidR="00117451" w:rsidRPr="00092059">
              <w:rPr>
                <w:b/>
              </w:rPr>
              <w:t xml:space="preserve">          </w:t>
            </w:r>
            <w:r w:rsidR="00371709" w:rsidRPr="0009205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71709" w:rsidRPr="00092059">
              <w:rPr>
                <w:b/>
              </w:rPr>
              <w:instrText xml:space="preserve"> FORMCHECKBOX </w:instrText>
            </w:r>
            <w:r w:rsidR="00A94E3F">
              <w:rPr>
                <w:b/>
              </w:rPr>
            </w:r>
            <w:r w:rsidR="00A94E3F">
              <w:rPr>
                <w:b/>
              </w:rPr>
              <w:fldChar w:fldCharType="separate"/>
            </w:r>
            <w:r w:rsidR="00371709" w:rsidRPr="00092059">
              <w:rPr>
                <w:b/>
              </w:rPr>
              <w:fldChar w:fldCharType="end"/>
            </w:r>
          </w:p>
          <w:p w14:paraId="4D30BF7A" w14:textId="77777777" w:rsidR="00443E76" w:rsidRPr="00277A8F" w:rsidRDefault="00443E76" w:rsidP="00443E76">
            <w:pPr>
              <w:pStyle w:val="Paragraphedeliste"/>
              <w:spacing w:after="0" w:line="240" w:lineRule="auto"/>
              <w:rPr>
                <w:b/>
              </w:rPr>
            </w:pPr>
          </w:p>
          <w:p w14:paraId="714A8B64" w14:textId="77777777" w:rsidR="00443E76" w:rsidRPr="00A44EFF" w:rsidRDefault="00443E76" w:rsidP="00443E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Sur le s</w:t>
            </w:r>
            <w:r w:rsidRPr="00C27BF5">
              <w:rPr>
                <w:b/>
              </w:rPr>
              <w:t>chéma de comptage</w:t>
            </w:r>
            <w:r>
              <w:rPr>
                <w:b/>
              </w:rPr>
              <w:t xml:space="preserve"> </w:t>
            </w:r>
            <w:r w:rsidRPr="00754297">
              <w:t>doivent apparaître :</w:t>
            </w:r>
          </w:p>
          <w:p w14:paraId="53D273A9" w14:textId="77777777" w:rsidR="00443E76" w:rsidRPr="00754297" w:rsidRDefault="00443E76" w:rsidP="00443E7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L’identification </w:t>
            </w:r>
            <w:r w:rsidRPr="00754297">
              <w:rPr>
                <w:sz w:val="20"/>
              </w:rPr>
              <w:t xml:space="preserve"> de</w:t>
            </w:r>
            <w:proofErr w:type="gramEnd"/>
            <w:r w:rsidRPr="00754297">
              <w:rPr>
                <w:sz w:val="20"/>
              </w:rPr>
              <w:t xml:space="preserve"> l’installation</w:t>
            </w:r>
            <w:r>
              <w:rPr>
                <w:sz w:val="20"/>
              </w:rPr>
              <w:t> : nom + adresse / nom + numéro de contrat</w:t>
            </w:r>
          </w:p>
          <w:p w14:paraId="4BAC0FCF" w14:textId="77777777" w:rsidR="00443E76" w:rsidRPr="00754297" w:rsidRDefault="00443E76" w:rsidP="00443E7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sz w:val="20"/>
              </w:rPr>
            </w:pPr>
            <w:proofErr w:type="gramStart"/>
            <w:r w:rsidRPr="00754297">
              <w:rPr>
                <w:sz w:val="20"/>
              </w:rPr>
              <w:t>l’ensemble</w:t>
            </w:r>
            <w:proofErr w:type="gramEnd"/>
            <w:r w:rsidRPr="00754297">
              <w:rPr>
                <w:sz w:val="20"/>
              </w:rPr>
              <w:t xml:space="preserve"> des comptages servant au calcul de  l’E</w:t>
            </w:r>
            <w:r>
              <w:rPr>
                <w:sz w:val="20"/>
              </w:rPr>
              <w:t>p</w:t>
            </w:r>
          </w:p>
          <w:p w14:paraId="22E743E1" w14:textId="77777777" w:rsidR="00443E76" w:rsidRDefault="00443E76" w:rsidP="00443E7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sz w:val="20"/>
              </w:rPr>
            </w:pPr>
            <w:proofErr w:type="gramStart"/>
            <w:r w:rsidRPr="00754297">
              <w:rPr>
                <w:sz w:val="20"/>
              </w:rPr>
              <w:t>la</w:t>
            </w:r>
            <w:proofErr w:type="gramEnd"/>
            <w:r w:rsidRPr="00754297">
              <w:rPr>
                <w:sz w:val="20"/>
              </w:rPr>
              <w:t xml:space="preserve"> formule de calcul de l’E</w:t>
            </w:r>
            <w:r>
              <w:rPr>
                <w:sz w:val="20"/>
              </w:rPr>
              <w:t>p</w:t>
            </w:r>
            <w:r w:rsidRPr="00754297">
              <w:rPr>
                <w:sz w:val="20"/>
              </w:rPr>
              <w:t xml:space="preserve"> avec la référence des compteurs positionnés sur le schéma</w:t>
            </w:r>
          </w:p>
          <w:p w14:paraId="1D23D3C0" w14:textId="77777777" w:rsidR="00443E76" w:rsidRDefault="00443E76" w:rsidP="00443E7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sz w:val="20"/>
              </w:rPr>
            </w:pPr>
            <w:proofErr w:type="gramStart"/>
            <w:r w:rsidRPr="004C53EE">
              <w:rPr>
                <w:sz w:val="20"/>
              </w:rPr>
              <w:t>les</w:t>
            </w:r>
            <w:proofErr w:type="gramEnd"/>
            <w:r w:rsidRPr="004C53EE">
              <w:rPr>
                <w:sz w:val="20"/>
              </w:rPr>
              <w:t xml:space="preserve"> valeurs des rendements de référence</w:t>
            </w:r>
          </w:p>
          <w:p w14:paraId="622E78A5" w14:textId="77777777" w:rsidR="00443E76" w:rsidRPr="00A44EFF" w:rsidRDefault="00443E76" w:rsidP="00443E76">
            <w:pPr>
              <w:pStyle w:val="Paragraphedeliste"/>
              <w:spacing w:after="0" w:line="240" w:lineRule="auto"/>
              <w:ind w:left="1440"/>
              <w:contextualSpacing w:val="0"/>
              <w:rPr>
                <w:sz w:val="20"/>
              </w:rPr>
            </w:pPr>
          </w:p>
          <w:p w14:paraId="63B06F79" w14:textId="77777777" w:rsidR="00443E76" w:rsidRPr="004C53EE" w:rsidRDefault="00443E76" w:rsidP="00443E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Sur le schéma unifilaire </w:t>
            </w:r>
            <w:r w:rsidRPr="00754297">
              <w:t>doivent apparaître :</w:t>
            </w:r>
          </w:p>
          <w:p w14:paraId="02B14E21" w14:textId="77777777" w:rsidR="00443E76" w:rsidRDefault="00443E76" w:rsidP="00443E7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sz w:val="20"/>
              </w:rPr>
            </w:pPr>
            <w:proofErr w:type="gramStart"/>
            <w:r>
              <w:rPr>
                <w:sz w:val="20"/>
              </w:rPr>
              <w:t>l’identification</w:t>
            </w:r>
            <w:proofErr w:type="gramEnd"/>
            <w:r>
              <w:rPr>
                <w:sz w:val="20"/>
              </w:rPr>
              <w:t xml:space="preserve"> </w:t>
            </w:r>
            <w:r w:rsidRPr="00754297">
              <w:rPr>
                <w:sz w:val="20"/>
              </w:rPr>
              <w:t xml:space="preserve">de l’installation </w:t>
            </w:r>
            <w:r>
              <w:rPr>
                <w:sz w:val="20"/>
              </w:rPr>
              <w:t>: nom + adresse / nom + numéro de contrat</w:t>
            </w:r>
          </w:p>
          <w:p w14:paraId="670EF1F2" w14:textId="77777777" w:rsidR="00443E76" w:rsidRPr="006E0F27" w:rsidRDefault="00443E76" w:rsidP="00443E7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l</w:t>
            </w:r>
            <w:r w:rsidRPr="006E0F27">
              <w:rPr>
                <w:sz w:val="20"/>
              </w:rPr>
              <w:t>’alimentation</w:t>
            </w:r>
            <w:proofErr w:type="gramEnd"/>
            <w:r w:rsidRPr="006E0F27">
              <w:rPr>
                <w:sz w:val="20"/>
              </w:rPr>
              <w:t xml:space="preserve"> des auxiliaires</w:t>
            </w:r>
          </w:p>
          <w:p w14:paraId="4364C654" w14:textId="77777777" w:rsidR="00443E76" w:rsidRPr="006E0F27" w:rsidRDefault="00443E76" w:rsidP="00443E7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l</w:t>
            </w:r>
            <w:r w:rsidRPr="006E0F27">
              <w:rPr>
                <w:sz w:val="20"/>
              </w:rPr>
              <w:t>a</w:t>
            </w:r>
            <w:proofErr w:type="gramEnd"/>
            <w:r w:rsidRPr="006E0F27">
              <w:rPr>
                <w:sz w:val="20"/>
              </w:rPr>
              <w:t xml:space="preserve"> tension de livraison</w:t>
            </w:r>
          </w:p>
          <w:p w14:paraId="0C196733" w14:textId="77777777" w:rsidR="00443E76" w:rsidRDefault="00443E76" w:rsidP="00443E7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l</w:t>
            </w:r>
            <w:r w:rsidRPr="006E0F27">
              <w:rPr>
                <w:sz w:val="20"/>
              </w:rPr>
              <w:t>e</w:t>
            </w:r>
            <w:proofErr w:type="gramEnd"/>
            <w:r w:rsidRPr="006E0F27">
              <w:rPr>
                <w:sz w:val="20"/>
              </w:rPr>
              <w:t xml:space="preserve"> point de livraison au réseau public</w:t>
            </w:r>
          </w:p>
          <w:p w14:paraId="07415608" w14:textId="2871EFF9" w:rsidR="00443E76" w:rsidRPr="00443E76" w:rsidRDefault="00443E76" w:rsidP="00443E76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b/>
              </w:rPr>
            </w:pPr>
            <w:proofErr w:type="gramStart"/>
            <w:r w:rsidRPr="004C53EE">
              <w:rPr>
                <w:sz w:val="20"/>
              </w:rPr>
              <w:t>le</w:t>
            </w:r>
            <w:proofErr w:type="gramEnd"/>
            <w:r w:rsidRPr="004C53EE">
              <w:rPr>
                <w:sz w:val="20"/>
              </w:rPr>
              <w:t xml:space="preserve"> compteur de vente d’énergie</w:t>
            </w:r>
          </w:p>
        </w:tc>
      </w:tr>
      <w:tr w:rsidR="00092059" w14:paraId="726B59E5" w14:textId="77777777" w:rsidTr="00B11E20">
        <w:tc>
          <w:tcPr>
            <w:tcW w:w="9062" w:type="dxa"/>
            <w:vAlign w:val="center"/>
          </w:tcPr>
          <w:p w14:paraId="0055B0C6" w14:textId="77777777" w:rsidR="00092059" w:rsidRPr="00A44EFF" w:rsidRDefault="00092059" w:rsidP="00443E76">
            <w:pPr>
              <w:spacing w:before="120" w:after="0" w:line="240" w:lineRule="auto"/>
              <w:rPr>
                <w:b/>
              </w:rPr>
            </w:pPr>
          </w:p>
        </w:tc>
      </w:tr>
    </w:tbl>
    <w:p w14:paraId="49C4F562" w14:textId="77777777" w:rsidR="00D71E42" w:rsidRDefault="00D71E42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110AA" w:rsidRPr="00807A20" w14:paraId="3078DA9B" w14:textId="77777777" w:rsidTr="000110AA">
        <w:trPr>
          <w:trHeight w:val="399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90099" w14:textId="77777777" w:rsidR="000110AA" w:rsidRPr="00807A20" w:rsidRDefault="000110AA" w:rsidP="000110AA">
            <w:pPr>
              <w:spacing w:after="0" w:line="240" w:lineRule="auto"/>
              <w:jc w:val="center"/>
              <w:rPr>
                <w:rFonts w:ascii="Arial Gras" w:hAnsi="Arial Gras"/>
                <w:b/>
                <w:noProof/>
                <w:spacing w:val="2"/>
                <w:sz w:val="20"/>
                <w:szCs w:val="20"/>
              </w:rPr>
            </w:pPr>
            <w:r>
              <w:rPr>
                <w:b/>
              </w:rPr>
              <w:t>DOCUMENT</w:t>
            </w:r>
            <w:r w:rsidRPr="00386B90">
              <w:rPr>
                <w:b/>
              </w:rPr>
              <w:t xml:space="preserve"> A FOURNIR</w:t>
            </w:r>
            <w:r>
              <w:rPr>
                <w:b/>
              </w:rPr>
              <w:t xml:space="preserve"> APRES LA MISE EN SERVICE DU RACCORDEMENT</w:t>
            </w:r>
            <w:r>
              <w:rPr>
                <w:rFonts w:ascii="Arial Gras" w:hAnsi="Arial Gras"/>
                <w:b/>
                <w:noProof/>
                <w:spacing w:val="2"/>
                <w:sz w:val="20"/>
                <w:szCs w:val="20"/>
              </w:rPr>
              <w:t xml:space="preserve"> </w:t>
            </w:r>
          </w:p>
        </w:tc>
      </w:tr>
      <w:tr w:rsidR="000110AA" w:rsidRPr="00524F0E" w14:paraId="3BE1C0AE" w14:textId="77777777" w:rsidTr="000110AA">
        <w:trPr>
          <w:trHeight w:val="406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72ACD" w14:textId="77777777" w:rsidR="000110AA" w:rsidRPr="00524F0E" w:rsidRDefault="000110AA" w:rsidP="00A92F86">
            <w:pPr>
              <w:spacing w:after="0" w:line="240" w:lineRule="auto"/>
              <w:ind w:left="191"/>
              <w:rPr>
                <w:b/>
                <w:u w:val="single"/>
              </w:rPr>
            </w:pPr>
            <w:r>
              <w:rPr>
                <w:b/>
                <w:bCs/>
              </w:rPr>
              <w:t>Courrier de confirmation de la date de MES du raccordement transmis par ENEDIS</w:t>
            </w:r>
          </w:p>
        </w:tc>
      </w:tr>
    </w:tbl>
    <w:p w14:paraId="6C7B2576" w14:textId="77777777" w:rsidR="000110AA" w:rsidRDefault="000110AA"/>
    <w:p w14:paraId="632A63B7" w14:textId="14E3331E" w:rsidR="008C49D4" w:rsidRDefault="008C49D4">
      <w:pPr>
        <w:rPr>
          <w:b/>
        </w:rPr>
      </w:pPr>
      <w:r>
        <w:rPr>
          <w:b/>
        </w:rPr>
        <w:t xml:space="preserve">Date : </w:t>
      </w:r>
      <w:r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Pr="00823159">
        <w:rPr>
          <w:b/>
          <w:noProof/>
          <w:spacing w:val="2"/>
        </w:rPr>
      </w:r>
      <w:r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b/>
          <w:noProof/>
          <w:spacing w:val="2"/>
        </w:rPr>
        <w:fldChar w:fldCharType="end"/>
      </w:r>
      <w:r>
        <w:rPr>
          <w:b/>
          <w:noProof/>
          <w:spacing w:val="2"/>
        </w:rPr>
        <w:t xml:space="preserve"> </w:t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  <w:noProof/>
          <w:spacing w:val="2"/>
        </w:rPr>
        <w:tab/>
      </w:r>
      <w:r>
        <w:rPr>
          <w:b/>
        </w:rPr>
        <w:t>Cachet de l’entreprise et signature :</w:t>
      </w:r>
    </w:p>
    <w:p w14:paraId="6B2CBB9F" w14:textId="77777777" w:rsidR="008C49D4" w:rsidRDefault="008C49D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CC9B6F5" w14:textId="77777777" w:rsidR="008C49D4" w:rsidRPr="00125E85" w:rsidRDefault="008C49D4" w:rsidP="008C49D4">
      <w:pPr>
        <w:pStyle w:val="Titre"/>
        <w:rPr>
          <w:sz w:val="28"/>
          <w:szCs w:val="28"/>
        </w:rPr>
      </w:pPr>
      <w:r w:rsidRPr="00125E85">
        <w:rPr>
          <w:sz w:val="28"/>
          <w:szCs w:val="28"/>
        </w:rPr>
        <w:lastRenderedPageBreak/>
        <w:t xml:space="preserve">FICHE D’IDENTIFICATION RIB </w:t>
      </w:r>
    </w:p>
    <w:p w14:paraId="617CD91A" w14:textId="77777777" w:rsidR="008C49D4" w:rsidRDefault="008C49D4" w:rsidP="008C49D4">
      <w:pPr>
        <w:pStyle w:val="Titre"/>
        <w:jc w:val="left"/>
        <w:rPr>
          <w:sz w:val="32"/>
          <w:szCs w:val="32"/>
        </w:rPr>
      </w:pPr>
    </w:p>
    <w:p w14:paraId="0DA19D47" w14:textId="77777777" w:rsidR="008C49D4" w:rsidRPr="00582592" w:rsidRDefault="008C49D4" w:rsidP="008C49D4">
      <w:pPr>
        <w:pStyle w:val="Titre"/>
        <w:rPr>
          <w:sz w:val="32"/>
          <w:szCs w:val="32"/>
        </w:rPr>
      </w:pPr>
    </w:p>
    <w:p w14:paraId="0C1B76AD" w14:textId="77777777" w:rsidR="008C49D4" w:rsidRDefault="008C49D4" w:rsidP="008C49D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CONTRAT N° </w:t>
      </w:r>
      <w:r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Pr="00823159">
        <w:rPr>
          <w:b/>
          <w:noProof/>
          <w:spacing w:val="2"/>
        </w:rPr>
      </w:r>
      <w:r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b/>
          <w:noProof/>
          <w:spacing w:val="2"/>
        </w:rPr>
        <w:fldChar w:fldCharType="end"/>
      </w:r>
    </w:p>
    <w:p w14:paraId="14A48213" w14:textId="77777777" w:rsidR="008C49D4" w:rsidRDefault="008C49D4" w:rsidP="008C49D4"/>
    <w:p w14:paraId="061EC15D" w14:textId="77777777" w:rsidR="008C49D4" w:rsidRDefault="008C49D4" w:rsidP="008C49D4"/>
    <w:p w14:paraId="64ECB193" w14:textId="77777777" w:rsidR="008C49D4" w:rsidRDefault="008C49D4" w:rsidP="008C49D4">
      <w:pPr>
        <w:jc w:val="both"/>
      </w:pPr>
      <w:r w:rsidRPr="00346088">
        <w:t>Je</w:t>
      </w:r>
      <w:r>
        <w:t xml:space="preserve"> </w:t>
      </w:r>
      <w:r w:rsidRPr="00346088">
        <w:t>soussigné</w:t>
      </w:r>
      <w:r>
        <w:t xml:space="preserve">, ………………………………………………………. </w:t>
      </w:r>
      <w:proofErr w:type="gramStart"/>
      <w:r>
        <w:t>dûment</w:t>
      </w:r>
      <w:proofErr w:type="gramEnd"/>
      <w:r>
        <w:t xml:space="preserve"> habilité à représenter la Société …………………………………………………………………………………., demande à ce que les règlements des factures pour des prestations de services correspondant au contrat de complément de rémunération n° </w:t>
      </w:r>
      <w:r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Pr="00823159">
        <w:rPr>
          <w:b/>
          <w:noProof/>
          <w:spacing w:val="2"/>
        </w:rPr>
      </w:r>
      <w:r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b/>
          <w:noProof/>
          <w:spacing w:val="2"/>
        </w:rPr>
        <w:fldChar w:fldCharType="end"/>
      </w:r>
      <w:r>
        <w:rPr>
          <w:b/>
          <w:noProof/>
          <w:spacing w:val="2"/>
        </w:rPr>
        <w:t xml:space="preserve"> </w:t>
      </w:r>
      <w:r>
        <w:t>soient effectués sur le compte bancaire :</w:t>
      </w:r>
    </w:p>
    <w:p w14:paraId="6765355C" w14:textId="77777777" w:rsidR="008C49D4" w:rsidRDefault="008C49D4" w:rsidP="008C49D4">
      <w:pPr>
        <w:jc w:val="both"/>
      </w:pPr>
    </w:p>
    <w:tbl>
      <w:tblPr>
        <w:tblW w:w="99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2"/>
        <w:gridCol w:w="2197"/>
        <w:gridCol w:w="3685"/>
        <w:gridCol w:w="1568"/>
      </w:tblGrid>
      <w:tr w:rsidR="008C49D4" w14:paraId="6E142083" w14:textId="77777777" w:rsidTr="009D2E1F">
        <w:trPr>
          <w:trHeight w:val="510"/>
        </w:trPr>
        <w:tc>
          <w:tcPr>
            <w:tcW w:w="2482" w:type="dxa"/>
            <w:vAlign w:val="center"/>
          </w:tcPr>
          <w:p w14:paraId="30BCE5E9" w14:textId="77777777" w:rsidR="008C49D4" w:rsidRPr="00346088" w:rsidRDefault="008C49D4" w:rsidP="009D2E1F">
            <w:pPr>
              <w:spacing w:after="0"/>
              <w:jc w:val="center"/>
              <w:rPr>
                <w:b/>
              </w:rPr>
            </w:pPr>
            <w:r w:rsidRPr="00346088">
              <w:rPr>
                <w:b/>
              </w:rPr>
              <w:t>Code banque</w:t>
            </w:r>
          </w:p>
        </w:tc>
        <w:tc>
          <w:tcPr>
            <w:tcW w:w="2197" w:type="dxa"/>
            <w:vAlign w:val="center"/>
          </w:tcPr>
          <w:p w14:paraId="59CCED2A" w14:textId="77777777" w:rsidR="008C49D4" w:rsidRPr="00346088" w:rsidRDefault="008C49D4" w:rsidP="009D2E1F">
            <w:pPr>
              <w:spacing w:after="0"/>
              <w:jc w:val="center"/>
              <w:rPr>
                <w:b/>
              </w:rPr>
            </w:pPr>
            <w:r w:rsidRPr="00346088">
              <w:rPr>
                <w:b/>
              </w:rPr>
              <w:t>Code Guichet</w:t>
            </w:r>
          </w:p>
        </w:tc>
        <w:tc>
          <w:tcPr>
            <w:tcW w:w="3685" w:type="dxa"/>
            <w:vAlign w:val="center"/>
          </w:tcPr>
          <w:p w14:paraId="25B35613" w14:textId="77777777" w:rsidR="008C49D4" w:rsidRPr="00346088" w:rsidRDefault="008C49D4" w:rsidP="009D2E1F">
            <w:pPr>
              <w:spacing w:after="0"/>
              <w:jc w:val="center"/>
              <w:rPr>
                <w:b/>
              </w:rPr>
            </w:pPr>
            <w:r w:rsidRPr="00346088">
              <w:rPr>
                <w:b/>
              </w:rPr>
              <w:t>Numéro de compte</w:t>
            </w:r>
          </w:p>
        </w:tc>
        <w:tc>
          <w:tcPr>
            <w:tcW w:w="1568" w:type="dxa"/>
            <w:vAlign w:val="center"/>
          </w:tcPr>
          <w:p w14:paraId="6BF9ED5E" w14:textId="77777777" w:rsidR="008C49D4" w:rsidRPr="00346088" w:rsidRDefault="008C49D4" w:rsidP="009D2E1F">
            <w:pPr>
              <w:spacing w:after="0"/>
              <w:jc w:val="center"/>
              <w:rPr>
                <w:b/>
              </w:rPr>
            </w:pPr>
            <w:r w:rsidRPr="00346088">
              <w:rPr>
                <w:b/>
              </w:rPr>
              <w:t>Clé RIB</w:t>
            </w:r>
          </w:p>
        </w:tc>
      </w:tr>
      <w:tr w:rsidR="008C49D4" w14:paraId="2CD34B6C" w14:textId="77777777" w:rsidTr="009D2E1F">
        <w:trPr>
          <w:trHeight w:val="467"/>
        </w:trPr>
        <w:tc>
          <w:tcPr>
            <w:tcW w:w="2482" w:type="dxa"/>
            <w:vAlign w:val="center"/>
          </w:tcPr>
          <w:p w14:paraId="15303B0D" w14:textId="77777777" w:rsidR="008C49D4" w:rsidRDefault="008C49D4" w:rsidP="009D2E1F">
            <w:pPr>
              <w:spacing w:before="120" w:after="120"/>
              <w:jc w:val="center"/>
            </w:pPr>
          </w:p>
        </w:tc>
        <w:tc>
          <w:tcPr>
            <w:tcW w:w="2197" w:type="dxa"/>
            <w:vAlign w:val="center"/>
          </w:tcPr>
          <w:p w14:paraId="76562621" w14:textId="77777777" w:rsidR="008C49D4" w:rsidRDefault="008C49D4" w:rsidP="009D2E1F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201B9F8" w14:textId="77777777" w:rsidR="008C49D4" w:rsidRDefault="008C49D4" w:rsidP="009D2E1F">
            <w:pPr>
              <w:jc w:val="center"/>
            </w:pPr>
          </w:p>
        </w:tc>
        <w:tc>
          <w:tcPr>
            <w:tcW w:w="1568" w:type="dxa"/>
            <w:vAlign w:val="center"/>
          </w:tcPr>
          <w:p w14:paraId="77485434" w14:textId="77777777" w:rsidR="008C49D4" w:rsidRDefault="008C49D4" w:rsidP="009D2E1F">
            <w:pPr>
              <w:jc w:val="center"/>
            </w:pPr>
          </w:p>
        </w:tc>
      </w:tr>
    </w:tbl>
    <w:p w14:paraId="410143E1" w14:textId="77777777" w:rsidR="008C49D4" w:rsidRDefault="008C49D4" w:rsidP="008C49D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8C49D4" w:rsidRPr="00F7368F" w14:paraId="57D200EA" w14:textId="77777777" w:rsidTr="009D2E1F">
        <w:tc>
          <w:tcPr>
            <w:tcW w:w="9923" w:type="dxa"/>
          </w:tcPr>
          <w:p w14:paraId="6895D9D0" w14:textId="77777777" w:rsidR="008C49D4" w:rsidRPr="00BC7D8B" w:rsidRDefault="008C49D4" w:rsidP="009D2E1F">
            <w:pPr>
              <w:spacing w:before="120" w:after="120"/>
              <w:rPr>
                <w:b/>
              </w:rPr>
            </w:pPr>
            <w:proofErr w:type="gramStart"/>
            <w:r w:rsidRPr="00BC7D8B">
              <w:rPr>
                <w:b/>
                <w:lang w:val="en-US"/>
              </w:rPr>
              <w:t>IBAN</w:t>
            </w:r>
            <w:r w:rsidRPr="00BC7D8B">
              <w:rPr>
                <w:lang w:val="en-US"/>
              </w:rPr>
              <w:t> </w:t>
            </w:r>
            <w:r>
              <w:rPr>
                <w:b/>
                <w:lang w:val="en-US"/>
              </w:rPr>
              <w:t>:</w:t>
            </w:r>
            <w:proofErr w:type="gramEnd"/>
            <w:r>
              <w:rPr>
                <w:b/>
                <w:lang w:val="en-US"/>
              </w:rPr>
              <w:t xml:space="preserve"> </w:t>
            </w:r>
          </w:p>
        </w:tc>
      </w:tr>
      <w:tr w:rsidR="008C49D4" w14:paraId="1710AE8C" w14:textId="77777777" w:rsidTr="009D2E1F">
        <w:tc>
          <w:tcPr>
            <w:tcW w:w="9923" w:type="dxa"/>
          </w:tcPr>
          <w:p w14:paraId="2E79F09E" w14:textId="77777777" w:rsidR="008C49D4" w:rsidRPr="00BC7D8B" w:rsidRDefault="008C49D4" w:rsidP="009D2E1F">
            <w:pPr>
              <w:spacing w:before="120" w:after="120"/>
              <w:rPr>
                <w:b/>
              </w:rPr>
            </w:pPr>
            <w:r w:rsidRPr="00F7368F">
              <w:rPr>
                <w:b/>
              </w:rPr>
              <w:t>Adresse</w:t>
            </w:r>
            <w:r w:rsidRPr="00BC7D8B">
              <w:rPr>
                <w:b/>
                <w:lang w:val="en-US"/>
              </w:rPr>
              <w:t xml:space="preserve"> SWIFT (BIC)</w:t>
            </w:r>
            <w:r>
              <w:rPr>
                <w:b/>
                <w:lang w:val="en-US"/>
              </w:rPr>
              <w:t xml:space="preserve"> : </w:t>
            </w:r>
          </w:p>
        </w:tc>
      </w:tr>
    </w:tbl>
    <w:p w14:paraId="7604FFD5" w14:textId="77777777" w:rsidR="008C49D4" w:rsidRDefault="008C49D4" w:rsidP="008C49D4"/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8C49D4" w14:paraId="3D5B2059" w14:textId="77777777" w:rsidTr="009D2E1F">
        <w:tc>
          <w:tcPr>
            <w:tcW w:w="9923" w:type="dxa"/>
          </w:tcPr>
          <w:p w14:paraId="38D77974" w14:textId="77777777" w:rsidR="008C49D4" w:rsidRDefault="008C49D4" w:rsidP="009D2E1F">
            <w:pPr>
              <w:spacing w:before="120" w:after="120"/>
            </w:pPr>
            <w:r w:rsidRPr="00BC7D8B">
              <w:rPr>
                <w:b/>
                <w:lang w:val="en-US"/>
              </w:rPr>
              <w:t>N°</w:t>
            </w:r>
            <w:r w:rsidRPr="00F7368F">
              <w:rPr>
                <w:b/>
              </w:rPr>
              <w:t xml:space="preserve"> d’identification</w:t>
            </w:r>
            <w:r w:rsidRPr="00BC7D8B">
              <w:rPr>
                <w:b/>
                <w:lang w:val="en-US"/>
              </w:rPr>
              <w:t xml:space="preserve"> </w:t>
            </w:r>
            <w:proofErr w:type="gramStart"/>
            <w:r w:rsidRPr="00BC7D8B">
              <w:rPr>
                <w:b/>
                <w:lang w:val="en-US"/>
              </w:rPr>
              <w:t>TVA</w:t>
            </w:r>
            <w:r>
              <w:rPr>
                <w:b/>
                <w:lang w:val="en-US"/>
              </w:rPr>
              <w:t xml:space="preserve"> :</w:t>
            </w:r>
            <w:proofErr w:type="gramEnd"/>
            <w:r>
              <w:rPr>
                <w:b/>
                <w:lang w:val="en-US"/>
              </w:rPr>
              <w:t xml:space="preserve"> </w:t>
            </w:r>
          </w:p>
        </w:tc>
      </w:tr>
    </w:tbl>
    <w:p w14:paraId="6BF4BB90" w14:textId="77777777" w:rsidR="008C49D4" w:rsidRDefault="008C49D4" w:rsidP="008C49D4"/>
    <w:p w14:paraId="26CC7D39" w14:textId="77777777" w:rsidR="008C49D4" w:rsidRPr="00AE7488" w:rsidRDefault="008C49D4" w:rsidP="008C49D4">
      <w:pPr>
        <w:jc w:val="both"/>
      </w:pPr>
      <w:r w:rsidRPr="005C61CF">
        <w:t xml:space="preserve">Merci de joindre </w:t>
      </w:r>
      <w:r>
        <w:t>par mail ce formulaire dûment complété et signé accompagné du scan d’</w:t>
      </w:r>
      <w:r w:rsidRPr="005C61CF">
        <w:t xml:space="preserve">un RIB original </w:t>
      </w:r>
      <w:r>
        <w:t xml:space="preserve">signé (ou d’un RIB internet </w:t>
      </w:r>
      <w:r w:rsidRPr="005C61CF">
        <w:t>signé</w:t>
      </w:r>
      <w:r>
        <w:t>)</w:t>
      </w:r>
      <w:r w:rsidRPr="005C61CF">
        <w:t xml:space="preserve"> tamponné du cachet de l’entreprise et identifiant le </w:t>
      </w:r>
      <w:r>
        <w:t>nom et la qualité du signataire. Si envoi par courrier, merci de fournir les pièces originales.</w:t>
      </w:r>
    </w:p>
    <w:p w14:paraId="0DECBB91" w14:textId="77777777" w:rsidR="008C49D4" w:rsidRPr="00FD585D" w:rsidRDefault="008C49D4" w:rsidP="008C49D4">
      <w:pPr>
        <w:jc w:val="both"/>
        <w:rPr>
          <w:i/>
          <w:highlight w:val="yellow"/>
        </w:rPr>
      </w:pPr>
      <w:r w:rsidRPr="00FD585D">
        <w:rPr>
          <w:i/>
        </w:rPr>
        <w:t xml:space="preserve">Dans le cadre </w:t>
      </w:r>
      <w:r w:rsidRPr="000D2D62">
        <w:rPr>
          <w:i/>
        </w:rPr>
        <w:t>d’une cession de créance</w:t>
      </w:r>
      <w:r w:rsidRPr="00FD585D">
        <w:rPr>
          <w:i/>
        </w:rPr>
        <w:t xml:space="preserve">, merci de joindre la notification bancaire accompagnée du RIB original signé, tamponné du cachet de l’entreprise et identifiant le nom </w:t>
      </w:r>
      <w:r>
        <w:rPr>
          <w:i/>
        </w:rPr>
        <w:t>et</w:t>
      </w:r>
      <w:r w:rsidRPr="00FD585D">
        <w:rPr>
          <w:i/>
        </w:rPr>
        <w:t xml:space="preserve"> la qualité du signataire</w:t>
      </w:r>
      <w:r w:rsidRPr="00FD585D">
        <w:rPr>
          <w:i/>
          <w:highlight w:val="yellow"/>
        </w:rPr>
        <w:t xml:space="preserve"> </w:t>
      </w:r>
    </w:p>
    <w:p w14:paraId="4DE46492" w14:textId="77777777" w:rsidR="008C49D4" w:rsidRPr="00AE7488" w:rsidRDefault="008C49D4" w:rsidP="008C49D4">
      <w:pPr>
        <w:pStyle w:val="Pieddepage"/>
        <w:tabs>
          <w:tab w:val="clear" w:pos="4536"/>
          <w:tab w:val="clear" w:pos="9072"/>
        </w:tabs>
      </w:pPr>
    </w:p>
    <w:p w14:paraId="4DF30609" w14:textId="77777777" w:rsidR="008C49D4" w:rsidRDefault="008C49D4" w:rsidP="008C49D4">
      <w:pPr>
        <w:pStyle w:val="Pieddepage"/>
        <w:tabs>
          <w:tab w:val="clear" w:pos="4536"/>
          <w:tab w:val="clear" w:pos="9072"/>
        </w:tabs>
      </w:pPr>
      <w:r>
        <w:t>Fait le …………………</w:t>
      </w:r>
      <w:proofErr w:type="gramStart"/>
      <w:r>
        <w:t>…….</w:t>
      </w:r>
      <w:proofErr w:type="gramEnd"/>
      <w:r>
        <w:t xml:space="preserve">., à ……………………………..   </w:t>
      </w:r>
    </w:p>
    <w:p w14:paraId="7F3B6EAB" w14:textId="77777777" w:rsidR="008C49D4" w:rsidRDefault="008C49D4" w:rsidP="008C49D4">
      <w:pPr>
        <w:pStyle w:val="Pieddepage"/>
        <w:tabs>
          <w:tab w:val="clear" w:pos="4536"/>
          <w:tab w:val="clear" w:pos="9072"/>
        </w:tabs>
      </w:pPr>
    </w:p>
    <w:p w14:paraId="26118970" w14:textId="77777777" w:rsidR="008C49D4" w:rsidRDefault="008C49D4" w:rsidP="008C49D4">
      <w:pPr>
        <w:pStyle w:val="Pieddepage"/>
        <w:tabs>
          <w:tab w:val="clear" w:pos="4536"/>
          <w:tab w:val="clear" w:pos="9072"/>
        </w:tabs>
      </w:pPr>
      <w:r>
        <w:t>Nom et Signature (et cachet de l’entreprise)</w:t>
      </w:r>
    </w:p>
    <w:p w14:paraId="6580AFC0" w14:textId="77777777" w:rsidR="008C49D4" w:rsidRDefault="008C49D4"/>
    <w:sectPr w:rsidR="008C49D4" w:rsidSect="00A9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159F1" w14:textId="77777777" w:rsidR="002504C7" w:rsidRDefault="002504C7" w:rsidP="00412F52">
      <w:pPr>
        <w:spacing w:after="0" w:line="240" w:lineRule="auto"/>
      </w:pPr>
      <w:r>
        <w:separator/>
      </w:r>
    </w:p>
  </w:endnote>
  <w:endnote w:type="continuationSeparator" w:id="0">
    <w:p w14:paraId="6742BDDC" w14:textId="77777777" w:rsidR="002504C7" w:rsidRDefault="002504C7" w:rsidP="0041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97C2" w14:textId="77777777" w:rsidR="00154612" w:rsidRDefault="001546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CF19" w14:textId="77777777" w:rsidR="00154612" w:rsidRDefault="001546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9A5D8" w14:textId="77777777" w:rsidR="00154612" w:rsidRDefault="001546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06DAD" w14:textId="77777777" w:rsidR="002504C7" w:rsidRDefault="002504C7" w:rsidP="00412F52">
      <w:pPr>
        <w:spacing w:after="0" w:line="240" w:lineRule="auto"/>
      </w:pPr>
      <w:r>
        <w:separator/>
      </w:r>
    </w:p>
  </w:footnote>
  <w:footnote w:type="continuationSeparator" w:id="0">
    <w:p w14:paraId="60B8A96A" w14:textId="77777777" w:rsidR="002504C7" w:rsidRDefault="002504C7" w:rsidP="00412F52">
      <w:pPr>
        <w:spacing w:after="0" w:line="240" w:lineRule="auto"/>
      </w:pPr>
      <w:r>
        <w:continuationSeparator/>
      </w:r>
    </w:p>
  </w:footnote>
  <w:footnote w:id="1">
    <w:p w14:paraId="1BB8CECD" w14:textId="77777777" w:rsidR="00412F52" w:rsidRDefault="00412F52">
      <w:pPr>
        <w:pStyle w:val="Notedebasdepage"/>
      </w:pPr>
      <w:r>
        <w:rPr>
          <w:rStyle w:val="Appelnotedebasdep"/>
        </w:rPr>
        <w:footnoteRef/>
      </w:r>
      <w:r>
        <w:t xml:space="preserve"> En l’absence de contrat par anticipation, ces informations seront à communiquer pour la prise d’effet du contrat. </w:t>
      </w:r>
    </w:p>
  </w:footnote>
  <w:footnote w:id="2">
    <w:p w14:paraId="007BF219" w14:textId="561F3915" w:rsidR="00154D63" w:rsidRDefault="00154D63">
      <w:pPr>
        <w:pStyle w:val="Notedebasdepage"/>
      </w:pPr>
      <w:r>
        <w:rPr>
          <w:rStyle w:val="Appelnotedebasdep"/>
        </w:rPr>
        <w:footnoteRef/>
      </w:r>
      <w:r>
        <w:t xml:space="preserve"> Si la raison sociale est différente de celle indiquée dans la demande complète de contrat, vous devez faire une demande de contrat modificative</w:t>
      </w:r>
    </w:p>
  </w:footnote>
  <w:footnote w:id="3">
    <w:p w14:paraId="13B8E343" w14:textId="1E370D7B" w:rsidR="005E53FE" w:rsidRDefault="005E53F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A74AC" w:rsidRPr="00DA74AC">
        <w:rPr>
          <w:szCs w:val="16"/>
        </w:rPr>
        <w:t>Article 266 quinquies du code des douanes</w:t>
      </w:r>
    </w:p>
  </w:footnote>
  <w:footnote w:id="4">
    <w:p w14:paraId="0814690D" w14:textId="68346F44" w:rsidR="00DA74AC" w:rsidRDefault="00DA74A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7050C">
        <w:rPr>
          <w:szCs w:val="16"/>
        </w:rPr>
        <w:t>1</w:t>
      </w:r>
      <w:r w:rsidRPr="00A7050C">
        <w:rPr>
          <w:szCs w:val="16"/>
          <w:vertAlign w:val="superscript"/>
        </w:rPr>
        <w:t>er</w:t>
      </w:r>
      <w:r w:rsidRPr="00A7050C">
        <w:rPr>
          <w:szCs w:val="16"/>
        </w:rPr>
        <w:t xml:space="preserve"> et 2</w:t>
      </w:r>
      <w:r w:rsidRPr="00A7050C">
        <w:rPr>
          <w:szCs w:val="16"/>
          <w:vertAlign w:val="superscript"/>
        </w:rPr>
        <w:t>ème</w:t>
      </w:r>
      <w:r w:rsidRPr="00A7050C">
        <w:rPr>
          <w:szCs w:val="16"/>
        </w:rPr>
        <w:t xml:space="preserve"> alinéas de l’art. 265 nonies du code des douanes</w:t>
      </w:r>
    </w:p>
  </w:footnote>
  <w:footnote w:id="5">
    <w:p w14:paraId="0BD03957" w14:textId="66BFF5C9" w:rsidR="005E53FE" w:rsidRDefault="005E53F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7050C">
        <w:rPr>
          <w:szCs w:val="16"/>
        </w:rPr>
        <w:t>3</w:t>
      </w:r>
      <w:r w:rsidRPr="00A7050C">
        <w:rPr>
          <w:szCs w:val="16"/>
          <w:vertAlign w:val="superscript"/>
        </w:rPr>
        <w:t>ème</w:t>
      </w:r>
      <w:r w:rsidRPr="00A7050C">
        <w:rPr>
          <w:szCs w:val="16"/>
        </w:rPr>
        <w:t xml:space="preserve"> alinéa de l’art. 265 nonies du code des douanes</w:t>
      </w:r>
    </w:p>
  </w:footnote>
  <w:footnote w:id="6">
    <w:p w14:paraId="4D886D9C" w14:textId="77777777" w:rsidR="002C2A20" w:rsidRDefault="002C2A20" w:rsidP="002C2A20">
      <w:pPr>
        <w:pStyle w:val="Notedebasdepage"/>
      </w:pPr>
      <w:r w:rsidRPr="00851DB8">
        <w:rPr>
          <w:rStyle w:val="Appelnotedebasdep"/>
          <w:sz w:val="16"/>
        </w:rPr>
        <w:footnoteRef/>
      </w:r>
      <w:r>
        <w:t xml:space="preserve"> Article 7 </w:t>
      </w:r>
      <w:r w:rsidRPr="00BF080D">
        <w:t>Décret n</w:t>
      </w:r>
      <w:r>
        <w:t>°</w:t>
      </w:r>
      <w:r w:rsidRPr="00BF080D">
        <w:t xml:space="preserve"> 2020-1301 du 27 octobre 2020</w:t>
      </w:r>
    </w:p>
  </w:footnote>
  <w:footnote w:id="7">
    <w:p w14:paraId="4C573682" w14:textId="77777777" w:rsidR="008C49D4" w:rsidRPr="008A0F5B" w:rsidRDefault="008C49D4" w:rsidP="008C49D4">
      <w:pPr>
        <w:pStyle w:val="Notedebasdepage"/>
        <w:rPr>
          <w:szCs w:val="16"/>
        </w:rPr>
      </w:pPr>
      <w:r w:rsidRPr="008A0F5B">
        <w:rPr>
          <w:rStyle w:val="Appelnotedebasdep"/>
          <w:sz w:val="16"/>
          <w:szCs w:val="16"/>
        </w:rPr>
        <w:footnoteRef/>
      </w:r>
      <w:r w:rsidRPr="00A61064">
        <w:rPr>
          <w:szCs w:val="16"/>
        </w:rPr>
        <w:t xml:space="preserve"> Un justificatif doit être fourni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07C5E" w14:textId="77777777" w:rsidR="00154612" w:rsidRDefault="001546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212DC" w14:textId="2B50F98C" w:rsidR="00412F52" w:rsidRDefault="00443E76" w:rsidP="00412F52">
    <w:pPr>
      <w:pStyle w:val="En-tte"/>
      <w:jc w:val="right"/>
    </w:pPr>
    <w:r>
      <w:t>C16OA V1.1</w:t>
    </w:r>
    <w:r w:rsidR="00154612">
      <w:t>4</w:t>
    </w:r>
    <w:r w:rsidR="00412F52">
      <w:t xml:space="preserve"> </w:t>
    </w:r>
    <w:r w:rsidR="00154612">
      <w:t>08</w:t>
    </w:r>
    <w:r w:rsidR="00412F52">
      <w:t>/1</w:t>
    </w:r>
    <w:r w:rsidR="00154612">
      <w:t>2</w:t>
    </w:r>
    <w:r w:rsidR="00412F52">
      <w:t>/2021</w:t>
    </w:r>
  </w:p>
  <w:p w14:paraId="3E5A6341" w14:textId="77777777" w:rsidR="00412F52" w:rsidRDefault="00412F52" w:rsidP="00412F52">
    <w:pPr>
      <w:pStyle w:val="En-tte"/>
      <w:ind w:left="6372"/>
    </w:pPr>
  </w:p>
  <w:p w14:paraId="2C9E8C95" w14:textId="77777777" w:rsidR="00412F52" w:rsidRDefault="00412F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10A9" w14:textId="77777777" w:rsidR="00154612" w:rsidRDefault="001546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B79CB"/>
    <w:multiLevelType w:val="hybridMultilevel"/>
    <w:tmpl w:val="94F28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BA2"/>
    <w:multiLevelType w:val="hybridMultilevel"/>
    <w:tmpl w:val="2B7EE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A3A23"/>
    <w:multiLevelType w:val="hybridMultilevel"/>
    <w:tmpl w:val="3D486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52"/>
    <w:rsid w:val="000110AA"/>
    <w:rsid w:val="00092059"/>
    <w:rsid w:val="000C08A3"/>
    <w:rsid w:val="000F7BE5"/>
    <w:rsid w:val="0011084E"/>
    <w:rsid w:val="00110EFD"/>
    <w:rsid w:val="00117451"/>
    <w:rsid w:val="0012026A"/>
    <w:rsid w:val="00154612"/>
    <w:rsid w:val="00154D63"/>
    <w:rsid w:val="001E70C4"/>
    <w:rsid w:val="002027D0"/>
    <w:rsid w:val="002504C7"/>
    <w:rsid w:val="00280EA9"/>
    <w:rsid w:val="002C2A20"/>
    <w:rsid w:val="002E1E3F"/>
    <w:rsid w:val="00310FBE"/>
    <w:rsid w:val="00361DBC"/>
    <w:rsid w:val="00371709"/>
    <w:rsid w:val="003C315A"/>
    <w:rsid w:val="004010C3"/>
    <w:rsid w:val="00412F52"/>
    <w:rsid w:val="00443E76"/>
    <w:rsid w:val="004803A8"/>
    <w:rsid w:val="004A3A10"/>
    <w:rsid w:val="004E4C84"/>
    <w:rsid w:val="00596419"/>
    <w:rsid w:val="005E53FE"/>
    <w:rsid w:val="005F4A52"/>
    <w:rsid w:val="0060129F"/>
    <w:rsid w:val="00650215"/>
    <w:rsid w:val="006E7D1A"/>
    <w:rsid w:val="006F67A6"/>
    <w:rsid w:val="007008E4"/>
    <w:rsid w:val="00740EFD"/>
    <w:rsid w:val="007A090A"/>
    <w:rsid w:val="007B1FFA"/>
    <w:rsid w:val="007D6C71"/>
    <w:rsid w:val="007E4808"/>
    <w:rsid w:val="0082484C"/>
    <w:rsid w:val="00834A3E"/>
    <w:rsid w:val="00874546"/>
    <w:rsid w:val="008C49D4"/>
    <w:rsid w:val="009372D9"/>
    <w:rsid w:val="00943DA3"/>
    <w:rsid w:val="00960D08"/>
    <w:rsid w:val="00967CB6"/>
    <w:rsid w:val="009907C6"/>
    <w:rsid w:val="009E5840"/>
    <w:rsid w:val="009F42AE"/>
    <w:rsid w:val="009F7349"/>
    <w:rsid w:val="00A079FD"/>
    <w:rsid w:val="00A93FCD"/>
    <w:rsid w:val="00A94E3F"/>
    <w:rsid w:val="00AB5C71"/>
    <w:rsid w:val="00B14B75"/>
    <w:rsid w:val="00B42B06"/>
    <w:rsid w:val="00B73877"/>
    <w:rsid w:val="00B83B2C"/>
    <w:rsid w:val="00C0242F"/>
    <w:rsid w:val="00C46009"/>
    <w:rsid w:val="00C546B2"/>
    <w:rsid w:val="00C60F8B"/>
    <w:rsid w:val="00C7059F"/>
    <w:rsid w:val="00D004EC"/>
    <w:rsid w:val="00D63589"/>
    <w:rsid w:val="00D71E42"/>
    <w:rsid w:val="00DA74AC"/>
    <w:rsid w:val="00DE3519"/>
    <w:rsid w:val="00DE3E92"/>
    <w:rsid w:val="00E05028"/>
    <w:rsid w:val="00E21897"/>
    <w:rsid w:val="00E4380C"/>
    <w:rsid w:val="00E944A9"/>
    <w:rsid w:val="00EA2742"/>
    <w:rsid w:val="00EB72C8"/>
    <w:rsid w:val="00EC05AB"/>
    <w:rsid w:val="00ED0409"/>
    <w:rsid w:val="00F17914"/>
    <w:rsid w:val="00F4205C"/>
    <w:rsid w:val="00F71206"/>
    <w:rsid w:val="00FC78AB"/>
    <w:rsid w:val="00FE31BB"/>
    <w:rsid w:val="00FE6EAB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E222D9"/>
  <w15:chartTrackingRefBased/>
  <w15:docId w15:val="{F601F9CA-36AC-4CD2-AB41-14EE67D6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F52"/>
  </w:style>
  <w:style w:type="paragraph" w:styleId="Pieddepage">
    <w:name w:val="footer"/>
    <w:basedOn w:val="Normal"/>
    <w:link w:val="PieddepageCar"/>
    <w:uiPriority w:val="99"/>
    <w:unhideWhenUsed/>
    <w:rsid w:val="0041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F52"/>
  </w:style>
  <w:style w:type="table" w:styleId="Grilledutableau">
    <w:name w:val="Table Grid"/>
    <w:basedOn w:val="TableauNormal"/>
    <w:uiPriority w:val="59"/>
    <w:rsid w:val="0041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F52"/>
    <w:rPr>
      <w:rFonts w:ascii="Segoe UI" w:eastAsia="Calibr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semiHidden/>
    <w:unhideWhenUsed/>
    <w:rsid w:val="00412F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12F52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412F5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D6C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6C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6C7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1E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1E42"/>
    <w:rPr>
      <w:rFonts w:ascii="Calibri" w:eastAsia="Calibri" w:hAnsi="Calibri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C49D4"/>
    <w:pPr>
      <w:ind w:left="720"/>
      <w:contextualSpacing/>
    </w:pPr>
  </w:style>
  <w:style w:type="paragraph" w:styleId="Titre">
    <w:name w:val="Title"/>
    <w:basedOn w:val="Normal"/>
    <w:link w:val="TitreCar"/>
    <w:qFormat/>
    <w:rsid w:val="008C49D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8C49D4"/>
    <w:rPr>
      <w:rFonts w:ascii="Arial" w:eastAsia="Times New Roman" w:hAnsi="Arial" w:cs="Arial"/>
      <w:b/>
      <w:bCs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88EE-55A9-4FD9-83F5-39FEF111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1172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VAYSSE Flore-alexia</dc:creator>
  <cp:keywords/>
  <dc:description/>
  <cp:lastModifiedBy>MENON Anne</cp:lastModifiedBy>
  <cp:revision>8</cp:revision>
  <dcterms:created xsi:type="dcterms:W3CDTF">2021-11-03T09:12:00Z</dcterms:created>
  <dcterms:modified xsi:type="dcterms:W3CDTF">2021-12-08T11:09:00Z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2021-11-02T11:13:30Z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a9dd8396-3ca2-4187-be57-37095ae0e629</vt:lpwstr>
  </property>
  <property fmtid="{D5CDD505-2E9C-101B-9397-08002B2CF9AE}" pid="8" name="MSIP_Label_2d26f538-337a-4593-a7e6-123667b1a538_ContentBits">
    <vt:lpwstr>0</vt:lpwstr>
  </property>
</Properties>
</file>